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551"/>
        <w:gridCol w:w="2006"/>
        <w:gridCol w:w="2124"/>
        <w:gridCol w:w="3630"/>
        <w:gridCol w:w="2572"/>
      </w:tblGrid>
      <w:tr w:rsidR="00097CB2" w:rsidRPr="00097CB2" w14:paraId="404296C0" w14:textId="77777777" w:rsidTr="00097C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9B9348" w14:textId="77777777" w:rsidR="00097CB2" w:rsidRPr="00097CB2" w:rsidRDefault="00097CB2" w:rsidP="00097CB2">
            <w:pPr>
              <w:rPr>
                <w:b/>
                <w:bCs/>
              </w:rPr>
            </w:pPr>
            <w:r w:rsidRPr="00097CB2">
              <w:rPr>
                <w:b/>
                <w:bCs/>
              </w:rPr>
              <w:t>Texto Constitucional</w:t>
            </w:r>
          </w:p>
        </w:tc>
        <w:tc>
          <w:tcPr>
            <w:tcW w:w="0" w:type="auto"/>
            <w:vAlign w:val="center"/>
            <w:hideMark/>
          </w:tcPr>
          <w:p w14:paraId="166DEB3B" w14:textId="77777777" w:rsidR="00097CB2" w:rsidRPr="00097CB2" w:rsidRDefault="00097CB2" w:rsidP="00097CB2">
            <w:pPr>
              <w:rPr>
                <w:b/>
                <w:bCs/>
              </w:rPr>
            </w:pPr>
            <w:r w:rsidRPr="00097CB2">
              <w:rPr>
                <w:b/>
                <w:bCs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11E5E125" w14:textId="77777777" w:rsidR="00097CB2" w:rsidRPr="00097CB2" w:rsidRDefault="00097CB2" w:rsidP="00097CB2">
            <w:pPr>
              <w:rPr>
                <w:b/>
                <w:bCs/>
              </w:rPr>
            </w:pPr>
            <w:r w:rsidRPr="00097CB2">
              <w:rPr>
                <w:b/>
                <w:bCs/>
              </w:rPr>
              <w:t>Redactor(es)</w:t>
            </w:r>
          </w:p>
        </w:tc>
        <w:tc>
          <w:tcPr>
            <w:tcW w:w="0" w:type="auto"/>
            <w:vAlign w:val="center"/>
            <w:hideMark/>
          </w:tcPr>
          <w:p w14:paraId="3AFB1073" w14:textId="77777777" w:rsidR="00097CB2" w:rsidRPr="00097CB2" w:rsidRDefault="00097CB2" w:rsidP="00097CB2">
            <w:pPr>
              <w:rPr>
                <w:b/>
                <w:bCs/>
              </w:rPr>
            </w:pPr>
            <w:r w:rsidRPr="00097CB2">
              <w:rPr>
                <w:b/>
                <w:bCs/>
              </w:rPr>
              <w:t>Tipo de Régimen / Influencia Liberal</w:t>
            </w:r>
          </w:p>
        </w:tc>
        <w:tc>
          <w:tcPr>
            <w:tcW w:w="0" w:type="auto"/>
            <w:vAlign w:val="center"/>
            <w:hideMark/>
          </w:tcPr>
          <w:p w14:paraId="4CB2D49B" w14:textId="77777777" w:rsidR="00097CB2" w:rsidRPr="00097CB2" w:rsidRDefault="00097CB2" w:rsidP="00097CB2">
            <w:pPr>
              <w:rPr>
                <w:b/>
                <w:bCs/>
              </w:rPr>
            </w:pPr>
            <w:r w:rsidRPr="00097CB2">
              <w:rPr>
                <w:b/>
                <w:bCs/>
              </w:rPr>
              <w:t>Características Principales</w:t>
            </w:r>
          </w:p>
        </w:tc>
        <w:tc>
          <w:tcPr>
            <w:tcW w:w="0" w:type="auto"/>
            <w:vAlign w:val="center"/>
            <w:hideMark/>
          </w:tcPr>
          <w:p w14:paraId="03932D6E" w14:textId="77777777" w:rsidR="00097CB2" w:rsidRPr="00097CB2" w:rsidRDefault="00097CB2" w:rsidP="00097CB2">
            <w:pPr>
              <w:rPr>
                <w:b/>
                <w:bCs/>
              </w:rPr>
            </w:pPr>
            <w:r w:rsidRPr="00097CB2">
              <w:rPr>
                <w:b/>
                <w:bCs/>
              </w:rPr>
              <w:t>Ejemplo de Contenido / Artículo</w:t>
            </w:r>
          </w:p>
        </w:tc>
      </w:tr>
      <w:tr w:rsidR="00097CB2" w:rsidRPr="00097CB2" w14:paraId="5031F2E8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E09A8" w14:textId="77777777" w:rsidR="00097CB2" w:rsidRPr="00097CB2" w:rsidRDefault="00097CB2" w:rsidP="00097CB2">
            <w:r w:rsidRPr="00097CB2">
              <w:rPr>
                <w:b/>
                <w:bCs/>
              </w:rPr>
              <w:t>Reglamento Constitucional Provisorio</w:t>
            </w:r>
          </w:p>
        </w:tc>
        <w:tc>
          <w:tcPr>
            <w:tcW w:w="0" w:type="auto"/>
            <w:vAlign w:val="center"/>
            <w:hideMark/>
          </w:tcPr>
          <w:p w14:paraId="2AE55DEE" w14:textId="77777777" w:rsidR="00097CB2" w:rsidRPr="00097CB2" w:rsidRDefault="00097CB2" w:rsidP="00097CB2">
            <w:r w:rsidRPr="00097CB2">
              <w:t>1811</w:t>
            </w:r>
          </w:p>
        </w:tc>
        <w:tc>
          <w:tcPr>
            <w:tcW w:w="0" w:type="auto"/>
            <w:vAlign w:val="center"/>
            <w:hideMark/>
          </w:tcPr>
          <w:p w14:paraId="3C513C84" w14:textId="77777777" w:rsidR="00097CB2" w:rsidRPr="00097CB2" w:rsidRDefault="00097CB2" w:rsidP="00097CB2">
            <w:r w:rsidRPr="00097CB2">
              <w:t>Juan Martínez de Rozas</w:t>
            </w:r>
          </w:p>
        </w:tc>
        <w:tc>
          <w:tcPr>
            <w:tcW w:w="0" w:type="auto"/>
            <w:vAlign w:val="center"/>
            <w:hideMark/>
          </w:tcPr>
          <w:p w14:paraId="138B719E" w14:textId="77777777" w:rsidR="00097CB2" w:rsidRPr="00097CB2" w:rsidRDefault="00097CB2" w:rsidP="00097CB2">
            <w:r w:rsidRPr="00097CB2">
              <w:t>No liberal. Conserva estructura colonial</w:t>
            </w:r>
          </w:p>
        </w:tc>
        <w:tc>
          <w:tcPr>
            <w:tcW w:w="0" w:type="auto"/>
            <w:vAlign w:val="center"/>
            <w:hideMark/>
          </w:tcPr>
          <w:p w14:paraId="67926FD2" w14:textId="77777777" w:rsidR="00097CB2" w:rsidRPr="00097CB2" w:rsidRDefault="00097CB2" w:rsidP="00097CB2">
            <w:r w:rsidRPr="00097CB2">
              <w:t>Primer intento. Defiende soberanía del Congreso. No hay separación clara de poderes.</w:t>
            </w:r>
          </w:p>
        </w:tc>
        <w:tc>
          <w:tcPr>
            <w:tcW w:w="0" w:type="auto"/>
            <w:vAlign w:val="center"/>
            <w:hideMark/>
          </w:tcPr>
          <w:p w14:paraId="77D8B8AE" w14:textId="77777777" w:rsidR="00097CB2" w:rsidRPr="00097CB2" w:rsidRDefault="00097CB2" w:rsidP="00097CB2">
            <w:r w:rsidRPr="00097CB2">
              <w:t>Art. 2: “La autoridad soberana reside en el Congreso.”</w:t>
            </w:r>
          </w:p>
        </w:tc>
      </w:tr>
      <w:tr w:rsidR="00097CB2" w:rsidRPr="00097CB2" w14:paraId="552ECFD8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08653" w14:textId="77777777" w:rsidR="00097CB2" w:rsidRPr="00097CB2" w:rsidRDefault="00097CB2" w:rsidP="00097CB2">
            <w:r w:rsidRPr="00097CB2">
              <w:rPr>
                <w:b/>
                <w:bCs/>
              </w:rPr>
              <w:t>Reglamento Constitucional Provisorio</w:t>
            </w:r>
          </w:p>
        </w:tc>
        <w:tc>
          <w:tcPr>
            <w:tcW w:w="0" w:type="auto"/>
            <w:vAlign w:val="center"/>
            <w:hideMark/>
          </w:tcPr>
          <w:p w14:paraId="716DE209" w14:textId="77777777" w:rsidR="00097CB2" w:rsidRPr="00097CB2" w:rsidRDefault="00097CB2" w:rsidP="00097CB2">
            <w:r w:rsidRPr="00097CB2">
              <w:t>1812</w:t>
            </w:r>
          </w:p>
        </w:tc>
        <w:tc>
          <w:tcPr>
            <w:tcW w:w="0" w:type="auto"/>
            <w:vAlign w:val="center"/>
            <w:hideMark/>
          </w:tcPr>
          <w:p w14:paraId="1F8562D7" w14:textId="77777777" w:rsidR="00097CB2" w:rsidRPr="00097CB2" w:rsidRDefault="00097CB2" w:rsidP="00097CB2">
            <w:r w:rsidRPr="00097CB2">
              <w:t>José Miguel Carrera</w:t>
            </w:r>
          </w:p>
        </w:tc>
        <w:tc>
          <w:tcPr>
            <w:tcW w:w="0" w:type="auto"/>
            <w:vAlign w:val="center"/>
            <w:hideMark/>
          </w:tcPr>
          <w:p w14:paraId="5B2D976A" w14:textId="77777777" w:rsidR="00097CB2" w:rsidRPr="00097CB2" w:rsidRDefault="00097CB2" w:rsidP="00097CB2">
            <w:proofErr w:type="spellStart"/>
            <w:r w:rsidRPr="00097CB2">
              <w:t>Semi-liberal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169805" w14:textId="77777777" w:rsidR="00097CB2" w:rsidRPr="00097CB2" w:rsidRDefault="00097CB2" w:rsidP="00097CB2">
            <w:r w:rsidRPr="00097CB2">
              <w:t>Reconoce a Fernando VII como rey, pero establece autonomía local.</w:t>
            </w:r>
          </w:p>
        </w:tc>
        <w:tc>
          <w:tcPr>
            <w:tcW w:w="0" w:type="auto"/>
            <w:vAlign w:val="center"/>
            <w:hideMark/>
          </w:tcPr>
          <w:p w14:paraId="20D2E1D8" w14:textId="77777777" w:rsidR="00097CB2" w:rsidRPr="00097CB2" w:rsidRDefault="00097CB2" w:rsidP="00097CB2">
            <w:r w:rsidRPr="00097CB2">
              <w:t>Art. 1: “El Supremo Congreso representa y ejerce la soberanía del pueblo.”</w:t>
            </w:r>
          </w:p>
        </w:tc>
      </w:tr>
      <w:tr w:rsidR="00097CB2" w:rsidRPr="00097CB2" w14:paraId="0F00C7B5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86A08" w14:textId="77777777" w:rsidR="00097CB2" w:rsidRPr="00097CB2" w:rsidRDefault="00097CB2" w:rsidP="00097CB2">
            <w:r w:rsidRPr="00097CB2">
              <w:rPr>
                <w:b/>
                <w:bCs/>
              </w:rPr>
              <w:t>Reglamento para el Gobierno Provisorio</w:t>
            </w:r>
          </w:p>
        </w:tc>
        <w:tc>
          <w:tcPr>
            <w:tcW w:w="0" w:type="auto"/>
            <w:vAlign w:val="center"/>
            <w:hideMark/>
          </w:tcPr>
          <w:p w14:paraId="1238A993" w14:textId="77777777" w:rsidR="00097CB2" w:rsidRPr="00097CB2" w:rsidRDefault="00097CB2" w:rsidP="00097CB2">
            <w:r w:rsidRPr="00097CB2">
              <w:t>1814</w:t>
            </w:r>
          </w:p>
        </w:tc>
        <w:tc>
          <w:tcPr>
            <w:tcW w:w="0" w:type="auto"/>
            <w:vAlign w:val="center"/>
            <w:hideMark/>
          </w:tcPr>
          <w:p w14:paraId="22CE18D6" w14:textId="77777777" w:rsidR="00097CB2" w:rsidRPr="00097CB2" w:rsidRDefault="00097CB2" w:rsidP="00097CB2">
            <w:r w:rsidRPr="00097CB2">
              <w:t>Juan Egaña</w:t>
            </w:r>
          </w:p>
        </w:tc>
        <w:tc>
          <w:tcPr>
            <w:tcW w:w="0" w:type="auto"/>
            <w:vAlign w:val="center"/>
            <w:hideMark/>
          </w:tcPr>
          <w:p w14:paraId="579B9891" w14:textId="77777777" w:rsidR="00097CB2" w:rsidRPr="00097CB2" w:rsidRDefault="00097CB2" w:rsidP="00097CB2">
            <w:r w:rsidRPr="00097CB2">
              <w:t>No liberal</w:t>
            </w:r>
          </w:p>
        </w:tc>
        <w:tc>
          <w:tcPr>
            <w:tcW w:w="0" w:type="auto"/>
            <w:vAlign w:val="center"/>
            <w:hideMark/>
          </w:tcPr>
          <w:p w14:paraId="0738CFD1" w14:textId="77777777" w:rsidR="00097CB2" w:rsidRPr="00097CB2" w:rsidRDefault="00097CB2" w:rsidP="00097CB2">
            <w:r w:rsidRPr="00097CB2">
              <w:t>Régimen autoritario. Poder Ejecutivo muy fuerte.</w:t>
            </w:r>
          </w:p>
        </w:tc>
        <w:tc>
          <w:tcPr>
            <w:tcW w:w="0" w:type="auto"/>
            <w:vAlign w:val="center"/>
            <w:hideMark/>
          </w:tcPr>
          <w:p w14:paraId="29892FF0" w14:textId="77777777" w:rsidR="00097CB2" w:rsidRPr="00097CB2" w:rsidRDefault="00097CB2" w:rsidP="00097CB2">
            <w:r w:rsidRPr="00097CB2">
              <w:t xml:space="preserve">Contempla un </w:t>
            </w:r>
            <w:proofErr w:type="gramStart"/>
            <w:r w:rsidRPr="00097CB2">
              <w:t>Director</w:t>
            </w:r>
            <w:proofErr w:type="gramEnd"/>
            <w:r w:rsidRPr="00097CB2">
              <w:t xml:space="preserve"> Supremo con poderes amplios.</w:t>
            </w:r>
          </w:p>
        </w:tc>
      </w:tr>
      <w:tr w:rsidR="00097CB2" w:rsidRPr="00097CB2" w14:paraId="28BBB60C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231A" w14:textId="77777777" w:rsidR="00097CB2" w:rsidRPr="00097CB2" w:rsidRDefault="00097CB2" w:rsidP="00097CB2">
            <w:r w:rsidRPr="00097CB2">
              <w:rPr>
                <w:b/>
                <w:bCs/>
              </w:rPr>
              <w:t>Constitución de 1818</w:t>
            </w:r>
          </w:p>
        </w:tc>
        <w:tc>
          <w:tcPr>
            <w:tcW w:w="0" w:type="auto"/>
            <w:vAlign w:val="center"/>
            <w:hideMark/>
          </w:tcPr>
          <w:p w14:paraId="362166B3" w14:textId="77777777" w:rsidR="00097CB2" w:rsidRPr="00097CB2" w:rsidRDefault="00097CB2" w:rsidP="00097CB2">
            <w:r w:rsidRPr="00097CB2">
              <w:t>1818</w:t>
            </w:r>
          </w:p>
        </w:tc>
        <w:tc>
          <w:tcPr>
            <w:tcW w:w="0" w:type="auto"/>
            <w:vAlign w:val="center"/>
            <w:hideMark/>
          </w:tcPr>
          <w:p w14:paraId="3A6DBB18" w14:textId="77777777" w:rsidR="00097CB2" w:rsidRPr="00097CB2" w:rsidRDefault="00097CB2" w:rsidP="00097CB2">
            <w:r w:rsidRPr="00097CB2">
              <w:t>Bernardo O'Higgins / José Ignacio Cienfuegos</w:t>
            </w:r>
          </w:p>
        </w:tc>
        <w:tc>
          <w:tcPr>
            <w:tcW w:w="0" w:type="auto"/>
            <w:vAlign w:val="center"/>
            <w:hideMark/>
          </w:tcPr>
          <w:p w14:paraId="1EAF47EF" w14:textId="77777777" w:rsidR="00097CB2" w:rsidRPr="00097CB2" w:rsidRDefault="00097CB2" w:rsidP="00097CB2">
            <w:r w:rsidRPr="00097CB2">
              <w:t>No liberal</w:t>
            </w:r>
          </w:p>
        </w:tc>
        <w:tc>
          <w:tcPr>
            <w:tcW w:w="0" w:type="auto"/>
            <w:vAlign w:val="center"/>
            <w:hideMark/>
          </w:tcPr>
          <w:p w14:paraId="456768DA" w14:textId="77777777" w:rsidR="00097CB2" w:rsidRPr="00097CB2" w:rsidRDefault="00097CB2" w:rsidP="00097CB2">
            <w:r w:rsidRPr="00097CB2">
              <w:t xml:space="preserve">Refuerza figura del </w:t>
            </w:r>
            <w:proofErr w:type="gramStart"/>
            <w:r w:rsidRPr="00097CB2">
              <w:t>Director</w:t>
            </w:r>
            <w:proofErr w:type="gramEnd"/>
            <w:r w:rsidRPr="00097CB2">
              <w:t xml:space="preserve"> Supremo. Casi nula participación ciudadana.</w:t>
            </w:r>
          </w:p>
        </w:tc>
        <w:tc>
          <w:tcPr>
            <w:tcW w:w="0" w:type="auto"/>
            <w:vAlign w:val="center"/>
            <w:hideMark/>
          </w:tcPr>
          <w:p w14:paraId="2B2E428C" w14:textId="77777777" w:rsidR="00097CB2" w:rsidRPr="00097CB2" w:rsidRDefault="00097CB2" w:rsidP="00097CB2">
            <w:r w:rsidRPr="00097CB2">
              <w:t>Se establece un Senado consultivo, sin contrapeso real.</w:t>
            </w:r>
          </w:p>
        </w:tc>
      </w:tr>
      <w:tr w:rsidR="00097CB2" w:rsidRPr="00097CB2" w14:paraId="36C87398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3C53F" w14:textId="77777777" w:rsidR="00097CB2" w:rsidRPr="00097CB2" w:rsidRDefault="00097CB2" w:rsidP="00097CB2">
            <w:r w:rsidRPr="00097CB2">
              <w:rPr>
                <w:b/>
                <w:bCs/>
              </w:rPr>
              <w:t>Constitución de 1822</w:t>
            </w:r>
          </w:p>
        </w:tc>
        <w:tc>
          <w:tcPr>
            <w:tcW w:w="0" w:type="auto"/>
            <w:vAlign w:val="center"/>
            <w:hideMark/>
          </w:tcPr>
          <w:p w14:paraId="76F2E863" w14:textId="77777777" w:rsidR="00097CB2" w:rsidRPr="00097CB2" w:rsidRDefault="00097CB2" w:rsidP="00097CB2">
            <w:r w:rsidRPr="00097CB2">
              <w:t>1822</w:t>
            </w:r>
          </w:p>
        </w:tc>
        <w:tc>
          <w:tcPr>
            <w:tcW w:w="0" w:type="auto"/>
            <w:vAlign w:val="center"/>
            <w:hideMark/>
          </w:tcPr>
          <w:p w14:paraId="5FCA0A62" w14:textId="77777777" w:rsidR="00097CB2" w:rsidRPr="00097CB2" w:rsidRDefault="00097CB2" w:rsidP="00097CB2">
            <w:r w:rsidRPr="00097CB2">
              <w:t>Bernardo O’Higgins / Mariano Egaña</w:t>
            </w:r>
          </w:p>
        </w:tc>
        <w:tc>
          <w:tcPr>
            <w:tcW w:w="0" w:type="auto"/>
            <w:vAlign w:val="center"/>
            <w:hideMark/>
          </w:tcPr>
          <w:p w14:paraId="64FD4B82" w14:textId="77777777" w:rsidR="00097CB2" w:rsidRPr="00097CB2" w:rsidRDefault="00097CB2" w:rsidP="00097CB2">
            <w:r w:rsidRPr="00097CB2">
              <w:t>Moderadamente liberal</w:t>
            </w:r>
          </w:p>
        </w:tc>
        <w:tc>
          <w:tcPr>
            <w:tcW w:w="0" w:type="auto"/>
            <w:vAlign w:val="center"/>
            <w:hideMark/>
          </w:tcPr>
          <w:p w14:paraId="6446A85F" w14:textId="77777777" w:rsidR="00097CB2" w:rsidRPr="00097CB2" w:rsidRDefault="00097CB2" w:rsidP="00097CB2">
            <w:r w:rsidRPr="00097CB2">
              <w:t>Establece división de poderes, pero Ejecutivo aún dominante.</w:t>
            </w:r>
          </w:p>
        </w:tc>
        <w:tc>
          <w:tcPr>
            <w:tcW w:w="0" w:type="auto"/>
            <w:vAlign w:val="center"/>
            <w:hideMark/>
          </w:tcPr>
          <w:p w14:paraId="05B61ECE" w14:textId="77777777" w:rsidR="00097CB2" w:rsidRPr="00097CB2" w:rsidRDefault="00097CB2" w:rsidP="00097CB2">
            <w:r w:rsidRPr="00097CB2">
              <w:t>Mandato presidencial de 6 años.</w:t>
            </w:r>
          </w:p>
        </w:tc>
      </w:tr>
      <w:tr w:rsidR="00097CB2" w:rsidRPr="00097CB2" w14:paraId="34A72DD0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4EE2" w14:textId="77777777" w:rsidR="00097CB2" w:rsidRPr="00097CB2" w:rsidRDefault="00097CB2" w:rsidP="00097CB2">
            <w:r w:rsidRPr="00097CB2">
              <w:rPr>
                <w:b/>
                <w:bCs/>
              </w:rPr>
              <w:t>Constitución de 1823</w:t>
            </w:r>
          </w:p>
        </w:tc>
        <w:tc>
          <w:tcPr>
            <w:tcW w:w="0" w:type="auto"/>
            <w:vAlign w:val="center"/>
            <w:hideMark/>
          </w:tcPr>
          <w:p w14:paraId="0A6A0494" w14:textId="77777777" w:rsidR="00097CB2" w:rsidRPr="00097CB2" w:rsidRDefault="00097CB2" w:rsidP="00097CB2">
            <w:r w:rsidRPr="00097CB2">
              <w:t>1823</w:t>
            </w:r>
          </w:p>
        </w:tc>
        <w:tc>
          <w:tcPr>
            <w:tcW w:w="0" w:type="auto"/>
            <w:vAlign w:val="center"/>
            <w:hideMark/>
          </w:tcPr>
          <w:p w14:paraId="203E5864" w14:textId="77777777" w:rsidR="00097CB2" w:rsidRPr="00097CB2" w:rsidRDefault="00097CB2" w:rsidP="00097CB2">
            <w:r w:rsidRPr="00097CB2">
              <w:t>Juan Egaña</w:t>
            </w:r>
          </w:p>
        </w:tc>
        <w:tc>
          <w:tcPr>
            <w:tcW w:w="0" w:type="auto"/>
            <w:vAlign w:val="center"/>
            <w:hideMark/>
          </w:tcPr>
          <w:p w14:paraId="12D1B7C4" w14:textId="77777777" w:rsidR="00097CB2" w:rsidRPr="00097CB2" w:rsidRDefault="00097CB2" w:rsidP="00097CB2">
            <w:r w:rsidRPr="00097CB2">
              <w:t>Liberal utópica</w:t>
            </w:r>
          </w:p>
        </w:tc>
        <w:tc>
          <w:tcPr>
            <w:tcW w:w="0" w:type="auto"/>
            <w:vAlign w:val="center"/>
            <w:hideMark/>
          </w:tcPr>
          <w:p w14:paraId="12839FF7" w14:textId="77777777" w:rsidR="00097CB2" w:rsidRPr="00097CB2" w:rsidRDefault="00097CB2" w:rsidP="00097CB2">
            <w:r w:rsidRPr="00097CB2">
              <w:t>Muy reglamentaria. Reconoce libertad religiosa limitada. Poco práctica, fue derogada rápidamente.</w:t>
            </w:r>
          </w:p>
        </w:tc>
        <w:tc>
          <w:tcPr>
            <w:tcW w:w="0" w:type="auto"/>
            <w:vAlign w:val="center"/>
            <w:hideMark/>
          </w:tcPr>
          <w:p w14:paraId="5E9C7E53" w14:textId="77777777" w:rsidR="00097CB2" w:rsidRPr="00097CB2" w:rsidRDefault="00097CB2" w:rsidP="00097CB2">
            <w:r w:rsidRPr="00097CB2">
              <w:t>Art. 3: Define 14 deberes del ciudadano.</w:t>
            </w:r>
          </w:p>
        </w:tc>
      </w:tr>
      <w:tr w:rsidR="00097CB2" w:rsidRPr="00097CB2" w14:paraId="18F2B6A4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5617A" w14:textId="77777777" w:rsidR="00097CB2" w:rsidRPr="00097CB2" w:rsidRDefault="00097CB2" w:rsidP="00097CB2">
            <w:r w:rsidRPr="00097CB2">
              <w:rPr>
                <w:b/>
                <w:bCs/>
              </w:rPr>
              <w:t>Leyes Federales</w:t>
            </w:r>
          </w:p>
        </w:tc>
        <w:tc>
          <w:tcPr>
            <w:tcW w:w="0" w:type="auto"/>
            <w:vAlign w:val="center"/>
            <w:hideMark/>
          </w:tcPr>
          <w:p w14:paraId="59C941C9" w14:textId="77777777" w:rsidR="00097CB2" w:rsidRPr="00097CB2" w:rsidRDefault="00097CB2" w:rsidP="00097CB2">
            <w:r w:rsidRPr="00097CB2">
              <w:t>1826</w:t>
            </w:r>
          </w:p>
        </w:tc>
        <w:tc>
          <w:tcPr>
            <w:tcW w:w="0" w:type="auto"/>
            <w:vAlign w:val="center"/>
            <w:hideMark/>
          </w:tcPr>
          <w:p w14:paraId="18EDAC44" w14:textId="77777777" w:rsidR="00097CB2" w:rsidRPr="00097CB2" w:rsidRDefault="00097CB2" w:rsidP="00097CB2">
            <w:r w:rsidRPr="00097CB2">
              <w:t>José Miguel Infante</w:t>
            </w:r>
          </w:p>
        </w:tc>
        <w:tc>
          <w:tcPr>
            <w:tcW w:w="0" w:type="auto"/>
            <w:vAlign w:val="center"/>
            <w:hideMark/>
          </w:tcPr>
          <w:p w14:paraId="70F663EC" w14:textId="77777777" w:rsidR="00097CB2" w:rsidRPr="00097CB2" w:rsidRDefault="00097CB2" w:rsidP="00097CB2">
            <w:r w:rsidRPr="00097CB2">
              <w:t>Liberal radical</w:t>
            </w:r>
          </w:p>
        </w:tc>
        <w:tc>
          <w:tcPr>
            <w:tcW w:w="0" w:type="auto"/>
            <w:vAlign w:val="center"/>
            <w:hideMark/>
          </w:tcPr>
          <w:p w14:paraId="37644FEB" w14:textId="77777777" w:rsidR="00097CB2" w:rsidRPr="00097CB2" w:rsidRDefault="00097CB2" w:rsidP="00097CB2">
            <w:r w:rsidRPr="00097CB2">
              <w:t>Chile como federación de provincias. Régimen similar al modelo estadounidense.</w:t>
            </w:r>
          </w:p>
        </w:tc>
        <w:tc>
          <w:tcPr>
            <w:tcW w:w="0" w:type="auto"/>
            <w:vAlign w:val="center"/>
            <w:hideMark/>
          </w:tcPr>
          <w:p w14:paraId="1E5AB587" w14:textId="77777777" w:rsidR="00097CB2" w:rsidRPr="00097CB2" w:rsidRDefault="00097CB2" w:rsidP="00097CB2">
            <w:r w:rsidRPr="00097CB2">
              <w:t>Crea gobiernos provinciales autónomos.</w:t>
            </w:r>
          </w:p>
        </w:tc>
      </w:tr>
      <w:tr w:rsidR="00097CB2" w:rsidRPr="00097CB2" w14:paraId="3453CA03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566B4" w14:textId="77777777" w:rsidR="00097CB2" w:rsidRPr="00097CB2" w:rsidRDefault="00097CB2" w:rsidP="00097CB2">
            <w:r w:rsidRPr="00097CB2">
              <w:rPr>
                <w:b/>
                <w:bCs/>
              </w:rPr>
              <w:lastRenderedPageBreak/>
              <w:t>Constitución de 1828</w:t>
            </w:r>
          </w:p>
        </w:tc>
        <w:tc>
          <w:tcPr>
            <w:tcW w:w="0" w:type="auto"/>
            <w:vAlign w:val="center"/>
            <w:hideMark/>
          </w:tcPr>
          <w:p w14:paraId="1151D8EA" w14:textId="77777777" w:rsidR="00097CB2" w:rsidRPr="00097CB2" w:rsidRDefault="00097CB2" w:rsidP="00097CB2">
            <w:r w:rsidRPr="00097CB2">
              <w:t>1828</w:t>
            </w:r>
          </w:p>
        </w:tc>
        <w:tc>
          <w:tcPr>
            <w:tcW w:w="0" w:type="auto"/>
            <w:vAlign w:val="center"/>
            <w:hideMark/>
          </w:tcPr>
          <w:p w14:paraId="0BFB5477" w14:textId="77777777" w:rsidR="00097CB2" w:rsidRPr="00097CB2" w:rsidRDefault="00097CB2" w:rsidP="00097CB2">
            <w:r w:rsidRPr="00097CB2">
              <w:t>José Joaquín de Mora / Santiago Concha</w:t>
            </w:r>
          </w:p>
        </w:tc>
        <w:tc>
          <w:tcPr>
            <w:tcW w:w="0" w:type="auto"/>
            <w:vAlign w:val="center"/>
            <w:hideMark/>
          </w:tcPr>
          <w:p w14:paraId="43E40956" w14:textId="77777777" w:rsidR="00097CB2" w:rsidRPr="00097CB2" w:rsidRDefault="00097CB2" w:rsidP="00097CB2">
            <w:r w:rsidRPr="00097CB2">
              <w:t>Liberal</w:t>
            </w:r>
          </w:p>
        </w:tc>
        <w:tc>
          <w:tcPr>
            <w:tcW w:w="0" w:type="auto"/>
            <w:vAlign w:val="center"/>
            <w:hideMark/>
          </w:tcPr>
          <w:p w14:paraId="1E46F33F" w14:textId="77777777" w:rsidR="00097CB2" w:rsidRPr="00097CB2" w:rsidRDefault="00097CB2" w:rsidP="00097CB2">
            <w:r w:rsidRPr="00097CB2">
              <w:t>Establece derechos individuales, elecciones populares y separación de poderes. Base del bando liberal.</w:t>
            </w:r>
          </w:p>
        </w:tc>
        <w:tc>
          <w:tcPr>
            <w:tcW w:w="0" w:type="auto"/>
            <w:vAlign w:val="center"/>
            <w:hideMark/>
          </w:tcPr>
          <w:p w14:paraId="22EE8AE9" w14:textId="77777777" w:rsidR="00097CB2" w:rsidRPr="00097CB2" w:rsidRDefault="00097CB2" w:rsidP="00097CB2">
            <w:r w:rsidRPr="00097CB2">
              <w:t>Art. 5: “Todos los hombres nacen libres e iguales en dignidad y derechos.”</w:t>
            </w:r>
          </w:p>
        </w:tc>
      </w:tr>
      <w:tr w:rsidR="00097CB2" w:rsidRPr="00097CB2" w14:paraId="37B36A8A" w14:textId="77777777" w:rsidTr="00097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9A5DE" w14:textId="77777777" w:rsidR="00097CB2" w:rsidRPr="00097CB2" w:rsidRDefault="00097CB2" w:rsidP="00097CB2">
            <w:r w:rsidRPr="00097CB2">
              <w:rPr>
                <w:b/>
                <w:bCs/>
              </w:rPr>
              <w:t>Constitución de 1833</w:t>
            </w:r>
          </w:p>
        </w:tc>
        <w:tc>
          <w:tcPr>
            <w:tcW w:w="0" w:type="auto"/>
            <w:vAlign w:val="center"/>
            <w:hideMark/>
          </w:tcPr>
          <w:p w14:paraId="0EDCE1C9" w14:textId="77777777" w:rsidR="00097CB2" w:rsidRPr="00097CB2" w:rsidRDefault="00097CB2" w:rsidP="00097CB2">
            <w:r w:rsidRPr="00097CB2">
              <w:t>1833</w:t>
            </w:r>
          </w:p>
        </w:tc>
        <w:tc>
          <w:tcPr>
            <w:tcW w:w="0" w:type="auto"/>
            <w:vAlign w:val="center"/>
            <w:hideMark/>
          </w:tcPr>
          <w:p w14:paraId="4ACE8EF8" w14:textId="77777777" w:rsidR="00097CB2" w:rsidRPr="00097CB2" w:rsidRDefault="00097CB2" w:rsidP="00097CB2">
            <w:r w:rsidRPr="00097CB2">
              <w:t>Mariano Egaña / Manuel José Gandarillas</w:t>
            </w:r>
          </w:p>
        </w:tc>
        <w:tc>
          <w:tcPr>
            <w:tcW w:w="0" w:type="auto"/>
            <w:vAlign w:val="center"/>
            <w:hideMark/>
          </w:tcPr>
          <w:p w14:paraId="714FADB6" w14:textId="77777777" w:rsidR="00097CB2" w:rsidRPr="00097CB2" w:rsidRDefault="00097CB2" w:rsidP="00097CB2">
            <w:r w:rsidRPr="00097CB2">
              <w:t>Conservadora (poco liberal)</w:t>
            </w:r>
          </w:p>
        </w:tc>
        <w:tc>
          <w:tcPr>
            <w:tcW w:w="0" w:type="auto"/>
            <w:vAlign w:val="center"/>
            <w:hideMark/>
          </w:tcPr>
          <w:p w14:paraId="18C8155B" w14:textId="77777777" w:rsidR="00097CB2" w:rsidRPr="00097CB2" w:rsidRDefault="00097CB2" w:rsidP="00097CB2">
            <w:r w:rsidRPr="00097CB2">
              <w:t>Otorga gran poder al Ejecutivo. Establece Estado confesional católico. Sistema presidencial fuerte y centralizado.</w:t>
            </w:r>
          </w:p>
        </w:tc>
        <w:tc>
          <w:tcPr>
            <w:tcW w:w="0" w:type="auto"/>
            <w:vAlign w:val="center"/>
            <w:hideMark/>
          </w:tcPr>
          <w:p w14:paraId="4EE80FCF" w14:textId="77777777" w:rsidR="00097CB2" w:rsidRPr="00097CB2" w:rsidRDefault="00097CB2" w:rsidP="00097CB2">
            <w:r w:rsidRPr="00097CB2">
              <w:t>Presidente dura 5 años, con reelección. Senado conservador.</w:t>
            </w:r>
          </w:p>
        </w:tc>
      </w:tr>
    </w:tbl>
    <w:p w14:paraId="7EC41440" w14:textId="77777777" w:rsidR="00EA4E5D" w:rsidRDefault="00EA4E5D"/>
    <w:sectPr w:rsidR="00EA4E5D" w:rsidSect="00097C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B2"/>
    <w:rsid w:val="00097CB2"/>
    <w:rsid w:val="00E054D2"/>
    <w:rsid w:val="00EA4E5D"/>
    <w:rsid w:val="00F4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7AD0"/>
  <w15:chartTrackingRefBased/>
  <w15:docId w15:val="{22398095-9D70-4A84-AA16-85BDEF9D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Jiménez Atkin</dc:creator>
  <cp:keywords/>
  <dc:description/>
  <cp:lastModifiedBy>Soledad Jiménez Atkin</cp:lastModifiedBy>
  <cp:revision>1</cp:revision>
  <dcterms:created xsi:type="dcterms:W3CDTF">2025-04-08T23:28:00Z</dcterms:created>
  <dcterms:modified xsi:type="dcterms:W3CDTF">2025-04-08T23:31:00Z</dcterms:modified>
</cp:coreProperties>
</file>