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E6A9B" w14:textId="77777777" w:rsidR="00290548" w:rsidRPr="00290548" w:rsidRDefault="00290548" w:rsidP="00290548">
      <w:pPr>
        <w:jc w:val="center"/>
        <w:rPr>
          <w:rFonts w:ascii="Arial" w:hAnsi="Arial" w:cs="Arial"/>
          <w:u w:val="single"/>
        </w:rPr>
      </w:pPr>
      <w:r w:rsidRPr="00290548">
        <w:rPr>
          <w:rFonts w:ascii="Arial" w:hAnsi="Arial" w:cs="Arial"/>
          <w:u w:val="single"/>
        </w:rPr>
        <w:t xml:space="preserve">Las Propiedades de un Texto </w:t>
      </w:r>
      <w:r w:rsidRPr="00290548">
        <w:rPr>
          <w:rFonts w:ascii="Segoe UI Emoji" w:hAnsi="Segoe UI Emoji" w:cs="Segoe UI Emoji"/>
          <w:u w:val="single"/>
        </w:rPr>
        <w:t>📖✨</w:t>
      </w:r>
    </w:p>
    <w:p w14:paraId="216010FF" w14:textId="52DC5BBB" w:rsidR="00290548" w:rsidRPr="00290548" w:rsidRDefault="00290548" w:rsidP="00290548">
      <w:pPr>
        <w:jc w:val="both"/>
        <w:rPr>
          <w:rFonts w:ascii="Arial" w:hAnsi="Arial" w:cs="Arial"/>
        </w:rPr>
      </w:pPr>
      <w:r w:rsidRPr="00290548">
        <w:rPr>
          <w:rFonts w:ascii="Arial" w:hAnsi="Arial" w:cs="Arial"/>
        </w:rPr>
        <w:t>Antes de aplicar estrategias de comprensión lectora, es esencial entender las propiedades de un texto. Muchas dificultades en la lectura surgen cuando no se establecen adecuadamente las conexiones entre las oraciones y los párrafos. Para evitar esto, es clave conocer la función de cada elemento dentro del texto.</w:t>
      </w:r>
    </w:p>
    <w:p w14:paraId="7D78DBD4" w14:textId="77777777" w:rsidR="00290548" w:rsidRPr="00290548" w:rsidRDefault="00290548" w:rsidP="00290548">
      <w:pPr>
        <w:jc w:val="both"/>
        <w:rPr>
          <w:rFonts w:ascii="Arial" w:hAnsi="Arial" w:cs="Arial"/>
        </w:rPr>
      </w:pPr>
      <w:r w:rsidRPr="00290548">
        <w:rPr>
          <w:rFonts w:ascii="Arial" w:hAnsi="Arial" w:cs="Arial"/>
        </w:rPr>
        <w:t>Un texto es una unidad lingüística compuesta por enunciados coherentes y cohesionados, que en su conjunto crean un significado global. Según el Diccionario de la Real Academia Española (DRAE), un texto es un “enunciado o conjunto coherente de enunciados orales o escritos”.</w:t>
      </w:r>
    </w:p>
    <w:p w14:paraId="3F6F3971" w14:textId="77777777" w:rsidR="00290548" w:rsidRPr="00290548" w:rsidRDefault="00290548" w:rsidP="00290548">
      <w:pPr>
        <w:jc w:val="both"/>
        <w:rPr>
          <w:rFonts w:ascii="Arial" w:hAnsi="Arial" w:cs="Arial"/>
        </w:rPr>
      </w:pPr>
      <w:r w:rsidRPr="00290548">
        <w:rPr>
          <w:rFonts w:ascii="Arial" w:hAnsi="Arial" w:cs="Arial"/>
        </w:rPr>
        <w:t>Conocer la estructura de un texto, sus partes y cómo se relacionan, permite responder preguntas de comprensión lectora con mayor precisión. Esto incluye identificar el tema central, la intención del emisor y la organización de las ideas dentro del texto.</w:t>
      </w:r>
    </w:p>
    <w:p w14:paraId="53A07F6C" w14:textId="77777777" w:rsidR="00290548" w:rsidRPr="00290548" w:rsidRDefault="00290548" w:rsidP="00290548">
      <w:pPr>
        <w:jc w:val="both"/>
        <w:rPr>
          <w:rFonts w:ascii="Arial" w:hAnsi="Arial" w:cs="Arial"/>
        </w:rPr>
      </w:pPr>
      <w:r w:rsidRPr="00290548">
        <w:rPr>
          <w:rFonts w:ascii="Arial" w:hAnsi="Arial" w:cs="Arial"/>
        </w:rPr>
        <w:t>Cuando lees un texto, es natural que surjan preguntas como:</w:t>
      </w:r>
    </w:p>
    <w:p w14:paraId="2B5F8A96" w14:textId="10CD7C7E" w:rsidR="00290548" w:rsidRPr="00290548" w:rsidRDefault="00290548" w:rsidP="00290548">
      <w:pPr>
        <w:pStyle w:val="Prrafodelista"/>
        <w:numPr>
          <w:ilvl w:val="0"/>
          <w:numId w:val="1"/>
        </w:numPr>
        <w:jc w:val="both"/>
        <w:rPr>
          <w:rFonts w:ascii="Arial" w:hAnsi="Arial" w:cs="Arial"/>
        </w:rPr>
      </w:pPr>
      <w:r w:rsidRPr="00290548">
        <w:rPr>
          <w:rFonts w:ascii="Arial" w:hAnsi="Arial" w:cs="Arial"/>
        </w:rPr>
        <w:t>¿De qué trata?</w:t>
      </w:r>
    </w:p>
    <w:p w14:paraId="0B545C2F" w14:textId="16D44804" w:rsidR="00290548" w:rsidRPr="00290548" w:rsidRDefault="00290548" w:rsidP="00290548">
      <w:pPr>
        <w:pStyle w:val="Prrafodelista"/>
        <w:numPr>
          <w:ilvl w:val="0"/>
          <w:numId w:val="1"/>
        </w:numPr>
        <w:jc w:val="both"/>
        <w:rPr>
          <w:rFonts w:ascii="Arial" w:hAnsi="Arial" w:cs="Arial"/>
        </w:rPr>
      </w:pPr>
      <w:r w:rsidRPr="00290548">
        <w:rPr>
          <w:rFonts w:ascii="Arial" w:hAnsi="Arial" w:cs="Arial"/>
        </w:rPr>
        <w:t>¿Quién es su autor y cuál es su intención?</w:t>
      </w:r>
    </w:p>
    <w:p w14:paraId="3E6139B0" w14:textId="77FC4C3E" w:rsidR="00290548" w:rsidRPr="00290548" w:rsidRDefault="00290548" w:rsidP="00290548">
      <w:pPr>
        <w:pStyle w:val="Prrafodelista"/>
        <w:numPr>
          <w:ilvl w:val="0"/>
          <w:numId w:val="1"/>
        </w:numPr>
        <w:jc w:val="both"/>
        <w:rPr>
          <w:rFonts w:ascii="Arial" w:hAnsi="Arial" w:cs="Arial"/>
        </w:rPr>
      </w:pPr>
      <w:r w:rsidRPr="00290548">
        <w:rPr>
          <w:rFonts w:ascii="Arial" w:hAnsi="Arial" w:cs="Arial"/>
        </w:rPr>
        <w:t>¿A quién está dirigido?</w:t>
      </w:r>
    </w:p>
    <w:p w14:paraId="32EEDAC6" w14:textId="41A4A630" w:rsidR="00290548" w:rsidRPr="00290548" w:rsidRDefault="00290548" w:rsidP="00290548">
      <w:pPr>
        <w:pStyle w:val="Prrafodelista"/>
        <w:numPr>
          <w:ilvl w:val="0"/>
          <w:numId w:val="1"/>
        </w:numPr>
        <w:jc w:val="both"/>
        <w:rPr>
          <w:rFonts w:ascii="Arial" w:hAnsi="Arial" w:cs="Arial"/>
        </w:rPr>
      </w:pPr>
      <w:r w:rsidRPr="00290548">
        <w:rPr>
          <w:rFonts w:ascii="Arial" w:hAnsi="Arial" w:cs="Arial"/>
        </w:rPr>
        <w:t>¿Cómo se relaciona con mis conocimientos previos?</w:t>
      </w:r>
    </w:p>
    <w:p w14:paraId="104B9C80" w14:textId="77777777" w:rsidR="00290548" w:rsidRPr="00290548" w:rsidRDefault="00290548" w:rsidP="00290548">
      <w:pPr>
        <w:jc w:val="both"/>
        <w:rPr>
          <w:rFonts w:ascii="Arial" w:hAnsi="Arial" w:cs="Arial"/>
        </w:rPr>
      </w:pPr>
      <w:r w:rsidRPr="00290548">
        <w:rPr>
          <w:rFonts w:ascii="Arial" w:hAnsi="Arial" w:cs="Arial"/>
        </w:rPr>
        <w:t>Para comprender un texto, es fundamental encontrar un hilo conductor o eje temático que unifique las ideas en los párrafos. La organización y la progresión de la información permiten la coherencia y cohesión textual.</w:t>
      </w:r>
    </w:p>
    <w:p w14:paraId="3FBF8150" w14:textId="77777777" w:rsidR="00290548" w:rsidRPr="00290548" w:rsidRDefault="00290548" w:rsidP="00290548">
      <w:pPr>
        <w:jc w:val="both"/>
        <w:rPr>
          <w:rFonts w:ascii="Arial" w:hAnsi="Arial" w:cs="Arial"/>
        </w:rPr>
      </w:pPr>
    </w:p>
    <w:p w14:paraId="30D0B759" w14:textId="56CAE3A7" w:rsidR="00290548" w:rsidRPr="00290548" w:rsidRDefault="00290548" w:rsidP="00290548">
      <w:pPr>
        <w:jc w:val="both"/>
        <w:rPr>
          <w:rFonts w:ascii="Arial" w:hAnsi="Arial" w:cs="Arial"/>
        </w:rPr>
      </w:pPr>
      <w:r w:rsidRPr="00290548">
        <w:rPr>
          <w:rFonts w:ascii="Arial" w:hAnsi="Arial" w:cs="Arial"/>
          <w:b/>
          <w:bCs/>
        </w:rPr>
        <w:t>La Coherencia</w:t>
      </w:r>
      <w:r w:rsidRPr="00290548">
        <w:rPr>
          <w:rFonts w:ascii="Arial" w:hAnsi="Arial" w:cs="Arial"/>
        </w:rPr>
        <w:t xml:space="preserve"> </w:t>
      </w:r>
      <w:r w:rsidRPr="00290548">
        <w:rPr>
          <w:rFonts w:ascii="Segoe UI Emoji" w:hAnsi="Segoe UI Emoji" w:cs="Segoe UI Emoji"/>
        </w:rPr>
        <w:t>🔗</w:t>
      </w:r>
    </w:p>
    <w:p w14:paraId="4B835F37" w14:textId="408C74E1" w:rsidR="00290548" w:rsidRPr="00290548" w:rsidRDefault="00290548" w:rsidP="00290548">
      <w:pPr>
        <w:jc w:val="both"/>
        <w:rPr>
          <w:rFonts w:ascii="Arial" w:hAnsi="Arial" w:cs="Arial"/>
        </w:rPr>
      </w:pPr>
      <w:r w:rsidRPr="00290548">
        <w:rPr>
          <w:rFonts w:ascii="Arial" w:hAnsi="Arial" w:cs="Arial"/>
        </w:rPr>
        <w:t>La coherencia se refiere a la relación lógica entre las ideas de un texto, permitiendo que tenga sentido y fluidez. Está ligada al significado global del texto y se construye mediante conexiones entre frases y párrafos.</w:t>
      </w:r>
    </w:p>
    <w:p w14:paraId="3C5FD243" w14:textId="676CB533" w:rsidR="00290548" w:rsidRPr="00290548" w:rsidRDefault="00290548" w:rsidP="00290548">
      <w:pPr>
        <w:jc w:val="both"/>
        <w:rPr>
          <w:rFonts w:ascii="Arial" w:hAnsi="Arial" w:cs="Arial"/>
        </w:rPr>
      </w:pPr>
      <w:r w:rsidRPr="00290548">
        <w:rPr>
          <w:rFonts w:ascii="Arial" w:hAnsi="Arial" w:cs="Arial"/>
        </w:rPr>
        <w:t>Un texto coherente mantiene un tema central en torno al cual se articulan ideas principales y secundarias. Cada párrafo debe aportar información relevante y nueva, contribuyendo a la construcción del mensaje general.</w:t>
      </w:r>
    </w:p>
    <w:p w14:paraId="087EE3B0" w14:textId="77777777" w:rsidR="00290548" w:rsidRPr="00290548" w:rsidRDefault="00290548" w:rsidP="00290548">
      <w:pPr>
        <w:jc w:val="both"/>
        <w:rPr>
          <w:rFonts w:ascii="Arial" w:hAnsi="Arial" w:cs="Arial"/>
        </w:rPr>
      </w:pPr>
      <w:r w:rsidRPr="00290548">
        <w:rPr>
          <w:rFonts w:ascii="Segoe UI Emoji" w:hAnsi="Segoe UI Emoji" w:cs="Segoe UI Emoji"/>
        </w:rPr>
        <w:t>📌</w:t>
      </w:r>
      <w:r w:rsidRPr="00290548">
        <w:rPr>
          <w:rFonts w:ascii="Arial" w:hAnsi="Arial" w:cs="Arial"/>
        </w:rPr>
        <w:t xml:space="preserve"> Ejemplo de progresión temática en un texto sobre la globalización: </w:t>
      </w:r>
    </w:p>
    <w:p w14:paraId="43122B8E" w14:textId="51A6D67A" w:rsidR="00290548" w:rsidRPr="00290548" w:rsidRDefault="00290548" w:rsidP="00290548">
      <w:pPr>
        <w:jc w:val="both"/>
        <w:rPr>
          <w:rFonts w:ascii="Arial" w:hAnsi="Arial" w:cs="Arial"/>
        </w:rPr>
      </w:pPr>
      <w:r w:rsidRPr="00290548">
        <w:rPr>
          <w:rFonts w:ascii="Arial" w:hAnsi="Arial" w:cs="Arial"/>
        </w:rPr>
        <w:t>1️</w:t>
      </w:r>
      <w:r w:rsidRPr="00290548">
        <w:rPr>
          <w:rFonts w:ascii="Segoe UI Symbol" w:hAnsi="Segoe UI Symbol" w:cs="Segoe UI Symbol"/>
        </w:rPr>
        <w:t>⃣</w:t>
      </w:r>
      <w:r w:rsidRPr="00290548">
        <w:rPr>
          <w:rFonts w:ascii="Arial" w:hAnsi="Arial" w:cs="Arial"/>
        </w:rPr>
        <w:t xml:space="preserve"> </w:t>
      </w:r>
      <w:r w:rsidRPr="00290548">
        <w:rPr>
          <w:rFonts w:ascii="Arial" w:hAnsi="Arial" w:cs="Arial"/>
        </w:rPr>
        <w:t>Se introduce el concepto de globalización.</w:t>
      </w:r>
    </w:p>
    <w:p w14:paraId="2B1DD0E9" w14:textId="77777777" w:rsidR="00290548" w:rsidRPr="00290548" w:rsidRDefault="00290548" w:rsidP="00290548">
      <w:pPr>
        <w:jc w:val="both"/>
        <w:rPr>
          <w:rFonts w:ascii="Arial" w:hAnsi="Arial" w:cs="Arial"/>
        </w:rPr>
      </w:pPr>
      <w:r w:rsidRPr="00290548">
        <w:rPr>
          <w:rFonts w:ascii="Arial" w:hAnsi="Arial" w:cs="Arial"/>
        </w:rPr>
        <w:t>2️</w:t>
      </w:r>
      <w:r w:rsidRPr="00290548">
        <w:rPr>
          <w:rFonts w:ascii="Segoe UI Symbol" w:hAnsi="Segoe UI Symbol" w:cs="Segoe UI Symbol"/>
        </w:rPr>
        <w:t>⃣</w:t>
      </w:r>
      <w:r w:rsidRPr="00290548">
        <w:rPr>
          <w:rFonts w:ascii="Arial" w:hAnsi="Arial" w:cs="Arial"/>
        </w:rPr>
        <w:t xml:space="preserve"> Se explica cómo afecta a las fronteras y mercados.</w:t>
      </w:r>
    </w:p>
    <w:p w14:paraId="1E171B67" w14:textId="06F1877F" w:rsidR="00290548" w:rsidRPr="00290548" w:rsidRDefault="00290548" w:rsidP="00290548">
      <w:pPr>
        <w:jc w:val="both"/>
        <w:rPr>
          <w:rFonts w:ascii="Arial" w:hAnsi="Arial" w:cs="Arial"/>
        </w:rPr>
      </w:pPr>
      <w:r w:rsidRPr="00290548">
        <w:rPr>
          <w:rFonts w:ascii="Arial" w:hAnsi="Arial" w:cs="Arial"/>
        </w:rPr>
        <w:t>3️</w:t>
      </w:r>
      <w:r w:rsidRPr="00290548">
        <w:rPr>
          <w:rFonts w:ascii="Segoe UI Symbol" w:hAnsi="Segoe UI Symbol" w:cs="Segoe UI Symbol"/>
        </w:rPr>
        <w:t>⃣</w:t>
      </w:r>
      <w:r w:rsidRPr="00290548">
        <w:rPr>
          <w:rFonts w:ascii="Arial" w:hAnsi="Arial" w:cs="Arial"/>
        </w:rPr>
        <w:t xml:space="preserve"> Se detallan sus efectos en la economía mundial.</w:t>
      </w:r>
    </w:p>
    <w:p w14:paraId="77831256" w14:textId="77777777" w:rsidR="00290548" w:rsidRPr="00290548" w:rsidRDefault="00290548" w:rsidP="00290548">
      <w:pPr>
        <w:jc w:val="both"/>
        <w:rPr>
          <w:rFonts w:ascii="Arial" w:hAnsi="Arial" w:cs="Arial"/>
          <w:b/>
          <w:bCs/>
        </w:rPr>
      </w:pPr>
      <w:r w:rsidRPr="00290548">
        <w:rPr>
          <w:rFonts w:ascii="Segoe UI Emoji" w:hAnsi="Segoe UI Emoji" w:cs="Segoe UI Emoji"/>
          <w:b/>
          <w:bCs/>
        </w:rPr>
        <w:t>💡</w:t>
      </w:r>
      <w:r w:rsidRPr="00290548">
        <w:rPr>
          <w:rFonts w:ascii="Arial" w:hAnsi="Arial" w:cs="Arial"/>
          <w:b/>
          <w:bCs/>
        </w:rPr>
        <w:t xml:space="preserve"> Conclusión: La coherencia permite que todas las partes del texto estén relacionadas con el tema central y sigan un desarrollo lógico.</w:t>
      </w:r>
    </w:p>
    <w:p w14:paraId="7A6357DD" w14:textId="77777777" w:rsidR="00290548" w:rsidRPr="00290548" w:rsidRDefault="00290548" w:rsidP="00290548">
      <w:pPr>
        <w:jc w:val="both"/>
        <w:rPr>
          <w:rFonts w:ascii="Arial" w:hAnsi="Arial" w:cs="Arial"/>
        </w:rPr>
      </w:pPr>
    </w:p>
    <w:p w14:paraId="30E562C7" w14:textId="77777777" w:rsidR="00290548" w:rsidRPr="00290548" w:rsidRDefault="00290548" w:rsidP="00290548">
      <w:pPr>
        <w:jc w:val="both"/>
        <w:rPr>
          <w:rFonts w:ascii="Arial" w:hAnsi="Arial" w:cs="Arial"/>
          <w:b/>
          <w:bCs/>
        </w:rPr>
      </w:pPr>
    </w:p>
    <w:p w14:paraId="502EA568" w14:textId="504CE476" w:rsidR="00290548" w:rsidRPr="00290548" w:rsidRDefault="00290548" w:rsidP="00290548">
      <w:pPr>
        <w:jc w:val="both"/>
        <w:rPr>
          <w:rFonts w:ascii="Arial" w:hAnsi="Arial" w:cs="Arial"/>
          <w:b/>
          <w:bCs/>
        </w:rPr>
      </w:pPr>
      <w:r w:rsidRPr="00290548">
        <w:rPr>
          <w:rFonts w:ascii="Arial" w:hAnsi="Arial" w:cs="Arial"/>
          <w:b/>
          <w:bCs/>
        </w:rPr>
        <w:lastRenderedPageBreak/>
        <w:t xml:space="preserve">La Cohesión </w:t>
      </w:r>
      <w:r w:rsidRPr="00290548">
        <w:rPr>
          <w:rFonts w:ascii="Segoe UI Emoji" w:hAnsi="Segoe UI Emoji" w:cs="Segoe UI Emoji"/>
          <w:b/>
          <w:bCs/>
        </w:rPr>
        <w:t>🧩</w:t>
      </w:r>
    </w:p>
    <w:p w14:paraId="2D047E31" w14:textId="69FBE596" w:rsidR="00290548" w:rsidRPr="00290548" w:rsidRDefault="00290548" w:rsidP="00290548">
      <w:pPr>
        <w:jc w:val="both"/>
        <w:rPr>
          <w:rFonts w:ascii="Arial" w:hAnsi="Arial" w:cs="Arial"/>
        </w:rPr>
      </w:pPr>
      <w:r w:rsidRPr="00290548">
        <w:rPr>
          <w:rFonts w:ascii="Arial" w:hAnsi="Arial" w:cs="Arial"/>
        </w:rPr>
        <w:t>Mientras la coherencia se enfoca en el significado, la cohesión se centra en los elementos lingüísticos y gramaticales que unen las ideas dentro del texto. Se logra mediante:</w:t>
      </w:r>
    </w:p>
    <w:p w14:paraId="2069F698" w14:textId="77777777" w:rsidR="00290548" w:rsidRPr="00290548" w:rsidRDefault="00290548" w:rsidP="00290548">
      <w:pPr>
        <w:jc w:val="both"/>
        <w:rPr>
          <w:rFonts w:ascii="Arial" w:hAnsi="Arial" w:cs="Arial"/>
        </w:rPr>
      </w:pPr>
      <w:r w:rsidRPr="00290548">
        <w:rPr>
          <w:rFonts w:ascii="Segoe UI Emoji" w:hAnsi="Segoe UI Emoji" w:cs="Segoe UI Emoji"/>
        </w:rPr>
        <w:t>✅</w:t>
      </w:r>
      <w:r w:rsidRPr="00290548">
        <w:rPr>
          <w:rFonts w:ascii="Arial" w:hAnsi="Arial" w:cs="Arial"/>
        </w:rPr>
        <w:t xml:space="preserve"> Conectores lógicos (por lo tanto, en consecuencia, sin embargo).</w:t>
      </w:r>
    </w:p>
    <w:p w14:paraId="1C25E210" w14:textId="77777777" w:rsidR="00290548" w:rsidRPr="00290548" w:rsidRDefault="00290548" w:rsidP="00290548">
      <w:pPr>
        <w:jc w:val="both"/>
        <w:rPr>
          <w:rFonts w:ascii="Arial" w:hAnsi="Arial" w:cs="Arial"/>
        </w:rPr>
      </w:pPr>
      <w:r w:rsidRPr="00290548">
        <w:rPr>
          <w:rFonts w:ascii="Segoe UI Emoji" w:hAnsi="Segoe UI Emoji" w:cs="Segoe UI Emoji"/>
        </w:rPr>
        <w:t>✅</w:t>
      </w:r>
      <w:r w:rsidRPr="00290548">
        <w:rPr>
          <w:rFonts w:ascii="Arial" w:hAnsi="Arial" w:cs="Arial"/>
        </w:rPr>
        <w:t xml:space="preserve"> Referencias pronominales (él, ella, aquello, esto).</w:t>
      </w:r>
    </w:p>
    <w:p w14:paraId="745E462B" w14:textId="77777777" w:rsidR="00290548" w:rsidRPr="00290548" w:rsidRDefault="00290548" w:rsidP="00290548">
      <w:pPr>
        <w:jc w:val="both"/>
        <w:rPr>
          <w:rFonts w:ascii="Arial" w:hAnsi="Arial" w:cs="Arial"/>
        </w:rPr>
      </w:pPr>
      <w:r w:rsidRPr="00290548">
        <w:rPr>
          <w:rFonts w:ascii="Segoe UI Emoji" w:hAnsi="Segoe UI Emoji" w:cs="Segoe UI Emoji"/>
        </w:rPr>
        <w:t>✅</w:t>
      </w:r>
      <w:r w:rsidRPr="00290548">
        <w:rPr>
          <w:rFonts w:ascii="Arial" w:hAnsi="Arial" w:cs="Arial"/>
        </w:rPr>
        <w:t xml:space="preserve"> Sustituciones léxicas (sinónimos, perífrasis).</w:t>
      </w:r>
    </w:p>
    <w:p w14:paraId="032EB094" w14:textId="7FA39390" w:rsidR="00290548" w:rsidRPr="00290548" w:rsidRDefault="00290548" w:rsidP="00290548">
      <w:pPr>
        <w:jc w:val="both"/>
        <w:rPr>
          <w:rFonts w:ascii="Arial" w:hAnsi="Arial" w:cs="Arial"/>
        </w:rPr>
      </w:pPr>
      <w:r w:rsidRPr="00290548">
        <w:rPr>
          <w:rFonts w:ascii="Segoe UI Emoji" w:hAnsi="Segoe UI Emoji" w:cs="Segoe UI Emoji"/>
        </w:rPr>
        <w:t>✅</w:t>
      </w:r>
      <w:r w:rsidRPr="00290548">
        <w:rPr>
          <w:rFonts w:ascii="Arial" w:hAnsi="Arial" w:cs="Arial"/>
        </w:rPr>
        <w:t xml:space="preserve"> Elipsis (omitir información ya mencionada).</w:t>
      </w:r>
    </w:p>
    <w:p w14:paraId="683BC4C9" w14:textId="77777777" w:rsidR="00290548" w:rsidRPr="00290548" w:rsidRDefault="00290548" w:rsidP="00290548">
      <w:pPr>
        <w:jc w:val="both"/>
        <w:rPr>
          <w:rFonts w:ascii="Arial" w:hAnsi="Arial" w:cs="Arial"/>
        </w:rPr>
      </w:pPr>
      <w:r w:rsidRPr="00290548">
        <w:rPr>
          <w:rFonts w:ascii="Segoe UI Emoji" w:hAnsi="Segoe UI Emoji" w:cs="Segoe UI Emoji"/>
        </w:rPr>
        <w:t>📌</w:t>
      </w:r>
      <w:r w:rsidRPr="00290548">
        <w:rPr>
          <w:rFonts w:ascii="Arial" w:hAnsi="Arial" w:cs="Arial"/>
        </w:rPr>
        <w:t xml:space="preserve"> Ejemplo de cohesión en un texto: </w:t>
      </w:r>
    </w:p>
    <w:p w14:paraId="68FFC8E1" w14:textId="425594D7" w:rsidR="00290548" w:rsidRPr="00290548" w:rsidRDefault="00290548" w:rsidP="00290548">
      <w:pPr>
        <w:jc w:val="both"/>
        <w:rPr>
          <w:rFonts w:ascii="Arial" w:hAnsi="Arial" w:cs="Arial"/>
        </w:rPr>
      </w:pPr>
      <w:r w:rsidRPr="00290548">
        <w:rPr>
          <w:rFonts w:ascii="Segoe UI Emoji" w:hAnsi="Segoe UI Emoji" w:cs="Segoe UI Emoji"/>
        </w:rPr>
        <w:t>❌</w:t>
      </w:r>
      <w:r w:rsidRPr="00290548">
        <w:rPr>
          <w:rFonts w:ascii="Arial" w:hAnsi="Arial" w:cs="Arial"/>
        </w:rPr>
        <w:t xml:space="preserve"> Francisca y Paola querían comprar </w:t>
      </w:r>
      <w:proofErr w:type="spellStart"/>
      <w:r w:rsidRPr="00290548">
        <w:rPr>
          <w:rFonts w:ascii="Arial" w:hAnsi="Arial" w:cs="Arial"/>
        </w:rPr>
        <w:t>CD’s</w:t>
      </w:r>
      <w:proofErr w:type="spellEnd"/>
      <w:r w:rsidRPr="00290548">
        <w:rPr>
          <w:rFonts w:ascii="Arial" w:hAnsi="Arial" w:cs="Arial"/>
        </w:rPr>
        <w:t xml:space="preserve"> de música romántica. Ella quería comprar de cantantes españoles. La tienda de discos no contaba con la romántica. Compró un disco de cantantes norteamericanos.</w:t>
      </w:r>
    </w:p>
    <w:p w14:paraId="6945786E" w14:textId="57F93433" w:rsidR="00290548" w:rsidRPr="00290548" w:rsidRDefault="00290548" w:rsidP="00290548">
      <w:pPr>
        <w:jc w:val="both"/>
        <w:rPr>
          <w:rFonts w:ascii="Arial" w:hAnsi="Arial" w:cs="Arial"/>
        </w:rPr>
      </w:pPr>
      <w:r w:rsidRPr="00290548">
        <w:rPr>
          <w:rFonts w:ascii="Segoe UI Emoji" w:hAnsi="Segoe UI Emoji" w:cs="Segoe UI Emoji"/>
        </w:rPr>
        <w:t>✅</w:t>
      </w:r>
      <w:r w:rsidRPr="00290548">
        <w:rPr>
          <w:rFonts w:ascii="Arial" w:hAnsi="Arial" w:cs="Arial"/>
        </w:rPr>
        <w:t xml:space="preserve"> Francisca y Paola querían comprar </w:t>
      </w:r>
      <w:proofErr w:type="spellStart"/>
      <w:r w:rsidRPr="00290548">
        <w:rPr>
          <w:rFonts w:ascii="Arial" w:hAnsi="Arial" w:cs="Arial"/>
        </w:rPr>
        <w:t>CD’s</w:t>
      </w:r>
      <w:proofErr w:type="spellEnd"/>
      <w:r w:rsidRPr="00290548">
        <w:rPr>
          <w:rFonts w:ascii="Arial" w:hAnsi="Arial" w:cs="Arial"/>
        </w:rPr>
        <w:t xml:space="preserve"> de música romántica. Esta última quería de cantantes españoles. La tienda a la que fueron no tenía esa música. Por eso, Paola decidió comprar un disco de cantantes norteamericanos.</w:t>
      </w:r>
    </w:p>
    <w:p w14:paraId="2929F359" w14:textId="77777777" w:rsidR="00290548" w:rsidRPr="00290548" w:rsidRDefault="00290548" w:rsidP="00290548">
      <w:pPr>
        <w:jc w:val="both"/>
        <w:rPr>
          <w:rFonts w:ascii="Arial" w:hAnsi="Arial" w:cs="Arial"/>
          <w:b/>
          <w:bCs/>
        </w:rPr>
      </w:pPr>
      <w:r w:rsidRPr="00290548">
        <w:rPr>
          <w:rFonts w:ascii="Segoe UI Emoji" w:hAnsi="Segoe UI Emoji" w:cs="Segoe UI Emoji"/>
        </w:rPr>
        <w:t>💡</w:t>
      </w:r>
      <w:r w:rsidRPr="00290548">
        <w:rPr>
          <w:rFonts w:ascii="Arial" w:hAnsi="Arial" w:cs="Arial"/>
          <w:b/>
          <w:bCs/>
        </w:rPr>
        <w:t xml:space="preserve"> Conclusión: La cohesión hace que un texto sea más comprensible al conectar ideas de manera fluida y clara.</w:t>
      </w:r>
    </w:p>
    <w:p w14:paraId="1E59293C" w14:textId="77777777" w:rsidR="00290548" w:rsidRDefault="00290548" w:rsidP="00290548">
      <w:pPr>
        <w:jc w:val="both"/>
        <w:rPr>
          <w:rFonts w:ascii="Arial" w:hAnsi="Arial" w:cs="Arial"/>
          <w:b/>
          <w:bCs/>
        </w:rPr>
      </w:pPr>
    </w:p>
    <w:p w14:paraId="699E37BD" w14:textId="69A5F29C" w:rsidR="00290548" w:rsidRPr="00290548" w:rsidRDefault="00290548" w:rsidP="00290548">
      <w:pPr>
        <w:jc w:val="center"/>
        <w:rPr>
          <w:rFonts w:ascii="Arial" w:hAnsi="Arial" w:cs="Arial"/>
        </w:rPr>
      </w:pPr>
      <w:r w:rsidRPr="00290548">
        <w:rPr>
          <w:rFonts w:ascii="Arial" w:hAnsi="Arial" w:cs="Arial"/>
          <w:b/>
          <w:bCs/>
        </w:rPr>
        <w:t xml:space="preserve">Mecanismos de Cohesión </w:t>
      </w:r>
      <w:r w:rsidRPr="00290548">
        <w:rPr>
          <w:rFonts w:ascii="Segoe UI Emoji" w:hAnsi="Segoe UI Emoji" w:cs="Segoe UI Emoji"/>
        </w:rPr>
        <w:t>🔍</w:t>
      </w:r>
    </w:p>
    <w:p w14:paraId="5CDB2F5E" w14:textId="73D8B8DD" w:rsidR="00290548" w:rsidRPr="00290548" w:rsidRDefault="00290548" w:rsidP="00290548">
      <w:pPr>
        <w:jc w:val="both"/>
        <w:rPr>
          <w:rFonts w:ascii="Arial" w:hAnsi="Arial" w:cs="Arial"/>
        </w:rPr>
      </w:pPr>
      <w:r w:rsidRPr="00290548">
        <w:rPr>
          <w:rFonts w:ascii="Arial" w:hAnsi="Arial" w:cs="Arial"/>
        </w:rPr>
        <w:t>Existen diversas estrategias para garantizar la cohesión en un texto:</w:t>
      </w:r>
    </w:p>
    <w:p w14:paraId="5FB4FEF1" w14:textId="77777777" w:rsidR="00290548" w:rsidRPr="00290548" w:rsidRDefault="00290548" w:rsidP="00290548">
      <w:pPr>
        <w:jc w:val="both"/>
        <w:rPr>
          <w:rFonts w:ascii="Arial" w:hAnsi="Arial" w:cs="Arial"/>
        </w:rPr>
      </w:pPr>
      <w:r w:rsidRPr="00290548">
        <w:rPr>
          <w:rFonts w:ascii="Segoe UI Emoji" w:hAnsi="Segoe UI Emoji" w:cs="Segoe UI Emoji"/>
        </w:rPr>
        <w:t>🔹</w:t>
      </w:r>
      <w:r w:rsidRPr="00290548">
        <w:rPr>
          <w:rFonts w:ascii="Arial" w:hAnsi="Arial" w:cs="Arial"/>
        </w:rPr>
        <w:t xml:space="preserve"> Correferencia Sinonímica: Se sustituye una palabra por un sinónimo para evitar repeticiones.</w:t>
      </w:r>
    </w:p>
    <w:p w14:paraId="0711586D" w14:textId="5C38F1EA" w:rsidR="00290548" w:rsidRPr="00290548" w:rsidRDefault="00290548" w:rsidP="00290548">
      <w:pPr>
        <w:jc w:val="both"/>
        <w:rPr>
          <w:rFonts w:ascii="Arial" w:hAnsi="Arial" w:cs="Arial"/>
        </w:rPr>
      </w:pPr>
      <w:r w:rsidRPr="00290548">
        <w:rPr>
          <w:rFonts w:ascii="Segoe UI Emoji" w:hAnsi="Segoe UI Emoji" w:cs="Segoe UI Emoji"/>
        </w:rPr>
        <w:t>📌</w:t>
      </w:r>
      <w:r w:rsidRPr="00290548">
        <w:rPr>
          <w:rFonts w:ascii="Arial" w:hAnsi="Arial" w:cs="Arial"/>
        </w:rPr>
        <w:t xml:space="preserve"> Ejemplo: “Las transformaciones del cuerpo… Estas modificaciones…”</w:t>
      </w:r>
    </w:p>
    <w:p w14:paraId="3F7A0798" w14:textId="77777777" w:rsidR="00290548" w:rsidRPr="00290548" w:rsidRDefault="00290548" w:rsidP="00290548">
      <w:pPr>
        <w:jc w:val="both"/>
        <w:rPr>
          <w:rFonts w:ascii="Arial" w:hAnsi="Arial" w:cs="Arial"/>
        </w:rPr>
      </w:pPr>
      <w:r w:rsidRPr="00290548">
        <w:rPr>
          <w:rFonts w:ascii="Segoe UI Emoji" w:hAnsi="Segoe UI Emoji" w:cs="Segoe UI Emoji"/>
        </w:rPr>
        <w:t>🔹</w:t>
      </w:r>
      <w:r w:rsidRPr="00290548">
        <w:rPr>
          <w:rFonts w:ascii="Arial" w:hAnsi="Arial" w:cs="Arial"/>
        </w:rPr>
        <w:t xml:space="preserve"> Correferencia por Frase Nominal: Se reemplaza un término por otro que lo represente.</w:t>
      </w:r>
    </w:p>
    <w:p w14:paraId="65856847" w14:textId="0FA59320" w:rsidR="00290548" w:rsidRPr="00290548" w:rsidRDefault="00290548" w:rsidP="00290548">
      <w:pPr>
        <w:jc w:val="both"/>
        <w:rPr>
          <w:rFonts w:ascii="Arial" w:hAnsi="Arial" w:cs="Arial"/>
        </w:rPr>
      </w:pPr>
      <w:r w:rsidRPr="00290548">
        <w:rPr>
          <w:rFonts w:ascii="Segoe UI Emoji" w:hAnsi="Segoe UI Emoji" w:cs="Segoe UI Emoji"/>
        </w:rPr>
        <w:t>📌</w:t>
      </w:r>
      <w:r w:rsidRPr="00290548">
        <w:rPr>
          <w:rFonts w:ascii="Arial" w:hAnsi="Arial" w:cs="Arial"/>
        </w:rPr>
        <w:t xml:space="preserve"> Ejemplo: “San Pedro de Atacama es un lugar histórico… El pueblo alberga turistas.”</w:t>
      </w:r>
    </w:p>
    <w:p w14:paraId="49FE5A9D" w14:textId="77777777" w:rsidR="00290548" w:rsidRPr="00290548" w:rsidRDefault="00290548" w:rsidP="00290548">
      <w:pPr>
        <w:jc w:val="both"/>
        <w:rPr>
          <w:rFonts w:ascii="Arial" w:hAnsi="Arial" w:cs="Arial"/>
        </w:rPr>
      </w:pPr>
      <w:r w:rsidRPr="00290548">
        <w:rPr>
          <w:rFonts w:ascii="Segoe UI Emoji" w:hAnsi="Segoe UI Emoji" w:cs="Segoe UI Emoji"/>
        </w:rPr>
        <w:t>🔹</w:t>
      </w:r>
      <w:r w:rsidRPr="00290548">
        <w:rPr>
          <w:rFonts w:ascii="Arial" w:hAnsi="Arial" w:cs="Arial"/>
        </w:rPr>
        <w:t xml:space="preserve"> Correferencia Pronominal: Se usa un pronombre en lugar de un sustantivo.</w:t>
      </w:r>
    </w:p>
    <w:p w14:paraId="62C3A474" w14:textId="5E09E26E" w:rsidR="00290548" w:rsidRPr="00290548" w:rsidRDefault="00290548" w:rsidP="00290548">
      <w:pPr>
        <w:jc w:val="both"/>
        <w:rPr>
          <w:rFonts w:ascii="Arial" w:hAnsi="Arial" w:cs="Arial"/>
        </w:rPr>
      </w:pPr>
      <w:r w:rsidRPr="00290548">
        <w:rPr>
          <w:rFonts w:ascii="Segoe UI Emoji" w:hAnsi="Segoe UI Emoji" w:cs="Segoe UI Emoji"/>
        </w:rPr>
        <w:t>📌</w:t>
      </w:r>
      <w:r w:rsidRPr="00290548">
        <w:rPr>
          <w:rFonts w:ascii="Arial" w:hAnsi="Arial" w:cs="Arial"/>
        </w:rPr>
        <w:t xml:space="preserve"> Ejemplo: “Nuestros muertos jamás se olvidan de esta bella tierra, pues ella es la madre del hombre piel roja.”</w:t>
      </w:r>
    </w:p>
    <w:p w14:paraId="0688E08B" w14:textId="77777777" w:rsidR="00290548" w:rsidRPr="00290548" w:rsidRDefault="00290548" w:rsidP="00290548">
      <w:pPr>
        <w:jc w:val="both"/>
        <w:rPr>
          <w:rFonts w:ascii="Arial" w:hAnsi="Arial" w:cs="Arial"/>
        </w:rPr>
      </w:pPr>
      <w:r w:rsidRPr="00290548">
        <w:rPr>
          <w:rFonts w:ascii="Segoe UI Emoji" w:hAnsi="Segoe UI Emoji" w:cs="Segoe UI Emoji"/>
        </w:rPr>
        <w:t>🔹</w:t>
      </w:r>
      <w:r w:rsidRPr="00290548">
        <w:rPr>
          <w:rFonts w:ascii="Arial" w:hAnsi="Arial" w:cs="Arial"/>
        </w:rPr>
        <w:t xml:space="preserve"> Correferencia Adverbial: Se sustituye un referente por un adverbio de lugar o tiempo.</w:t>
      </w:r>
    </w:p>
    <w:p w14:paraId="3EDA91C9" w14:textId="6B0B32F3" w:rsidR="00290548" w:rsidRPr="00290548" w:rsidRDefault="00290548" w:rsidP="00290548">
      <w:pPr>
        <w:jc w:val="both"/>
        <w:rPr>
          <w:rFonts w:ascii="Arial" w:hAnsi="Arial" w:cs="Arial"/>
        </w:rPr>
      </w:pPr>
      <w:r w:rsidRPr="00290548">
        <w:rPr>
          <w:rFonts w:ascii="Segoe UI Emoji" w:hAnsi="Segoe UI Emoji" w:cs="Segoe UI Emoji"/>
        </w:rPr>
        <w:t>📌</w:t>
      </w:r>
      <w:r w:rsidRPr="00290548">
        <w:rPr>
          <w:rFonts w:ascii="Arial" w:hAnsi="Arial" w:cs="Arial"/>
        </w:rPr>
        <w:t xml:space="preserve"> Ejemplo: “El río Niágara llegaba a una pendiente, y allí formaba una gran catarata.”</w:t>
      </w:r>
    </w:p>
    <w:p w14:paraId="6217A050" w14:textId="77777777" w:rsidR="00290548" w:rsidRPr="00290548" w:rsidRDefault="00290548" w:rsidP="00290548">
      <w:pPr>
        <w:jc w:val="both"/>
        <w:rPr>
          <w:rFonts w:ascii="Arial" w:hAnsi="Arial" w:cs="Arial"/>
        </w:rPr>
      </w:pPr>
      <w:r w:rsidRPr="00290548">
        <w:rPr>
          <w:rFonts w:ascii="Segoe UI Emoji" w:hAnsi="Segoe UI Emoji" w:cs="Segoe UI Emoji"/>
        </w:rPr>
        <w:t>🔹</w:t>
      </w:r>
      <w:r w:rsidRPr="00290548">
        <w:rPr>
          <w:rFonts w:ascii="Arial" w:hAnsi="Arial" w:cs="Arial"/>
        </w:rPr>
        <w:t xml:space="preserve"> Correferencia Adjetiva: Un adjetivo reemplaza un sustantivo.</w:t>
      </w:r>
    </w:p>
    <w:p w14:paraId="3F6E042A" w14:textId="77777777" w:rsidR="00290548" w:rsidRPr="00290548" w:rsidRDefault="00290548" w:rsidP="00290548">
      <w:pPr>
        <w:jc w:val="both"/>
        <w:rPr>
          <w:rFonts w:ascii="Arial" w:hAnsi="Arial" w:cs="Arial"/>
        </w:rPr>
      </w:pPr>
      <w:r w:rsidRPr="00290548">
        <w:rPr>
          <w:rFonts w:ascii="Segoe UI Emoji" w:hAnsi="Segoe UI Emoji" w:cs="Segoe UI Emoji"/>
        </w:rPr>
        <w:t>📌</w:t>
      </w:r>
      <w:r w:rsidRPr="00290548">
        <w:rPr>
          <w:rFonts w:ascii="Arial" w:hAnsi="Arial" w:cs="Arial"/>
        </w:rPr>
        <w:t xml:space="preserve"> Ejemplo: “Fernando compra paltas. Le encantan las maduras.”</w:t>
      </w:r>
    </w:p>
    <w:p w14:paraId="7AA296B2" w14:textId="77777777" w:rsidR="00290548" w:rsidRPr="00290548" w:rsidRDefault="00290548" w:rsidP="00290548">
      <w:pPr>
        <w:jc w:val="both"/>
        <w:rPr>
          <w:rFonts w:ascii="Arial" w:hAnsi="Arial" w:cs="Arial"/>
        </w:rPr>
      </w:pPr>
    </w:p>
    <w:p w14:paraId="4A7C29E4" w14:textId="77777777" w:rsidR="00290548" w:rsidRPr="00290548" w:rsidRDefault="00290548" w:rsidP="00290548">
      <w:pPr>
        <w:jc w:val="both"/>
        <w:rPr>
          <w:rFonts w:ascii="Arial" w:hAnsi="Arial" w:cs="Arial"/>
        </w:rPr>
      </w:pPr>
      <w:r w:rsidRPr="00290548">
        <w:rPr>
          <w:rFonts w:ascii="Segoe UI Emoji" w:hAnsi="Segoe UI Emoji" w:cs="Segoe UI Emoji"/>
        </w:rPr>
        <w:t>🔹</w:t>
      </w:r>
      <w:r w:rsidRPr="00290548">
        <w:rPr>
          <w:rFonts w:ascii="Arial" w:hAnsi="Arial" w:cs="Arial"/>
        </w:rPr>
        <w:t xml:space="preserve"> Elipsis: Se omite información que se sobreentiende.</w:t>
      </w:r>
    </w:p>
    <w:p w14:paraId="350C7A58" w14:textId="27AE7922" w:rsidR="00290548" w:rsidRPr="00290548" w:rsidRDefault="00290548" w:rsidP="00290548">
      <w:pPr>
        <w:jc w:val="both"/>
        <w:rPr>
          <w:rFonts w:ascii="Arial" w:hAnsi="Arial" w:cs="Arial"/>
        </w:rPr>
      </w:pPr>
      <w:r w:rsidRPr="00290548">
        <w:rPr>
          <w:rFonts w:ascii="Segoe UI Emoji" w:hAnsi="Segoe UI Emoji" w:cs="Segoe UI Emoji"/>
        </w:rPr>
        <w:t>📌</w:t>
      </w:r>
      <w:r w:rsidRPr="00290548">
        <w:rPr>
          <w:rFonts w:ascii="Arial" w:hAnsi="Arial" w:cs="Arial"/>
        </w:rPr>
        <w:t xml:space="preserve"> Ejemplo: “En La Serena el cielo estaba despejado, en Santiago completamente nublado.” (Se omite "el cielo" en la segunda oración).</w:t>
      </w:r>
    </w:p>
    <w:p w14:paraId="55EBB619" w14:textId="77777777" w:rsidR="00290548" w:rsidRPr="00290548" w:rsidRDefault="00290548" w:rsidP="00290548">
      <w:pPr>
        <w:jc w:val="both"/>
        <w:rPr>
          <w:rFonts w:ascii="Arial" w:hAnsi="Arial" w:cs="Arial"/>
        </w:rPr>
      </w:pPr>
    </w:p>
    <w:p w14:paraId="3ABE4315" w14:textId="77777777" w:rsidR="00290548" w:rsidRPr="00290548" w:rsidRDefault="00290548" w:rsidP="00290548">
      <w:pPr>
        <w:jc w:val="both"/>
        <w:rPr>
          <w:rFonts w:ascii="Arial" w:hAnsi="Arial" w:cs="Arial"/>
        </w:rPr>
      </w:pPr>
      <w:r w:rsidRPr="00290548">
        <w:rPr>
          <w:rFonts w:ascii="Segoe UI Emoji" w:hAnsi="Segoe UI Emoji" w:cs="Segoe UI Emoji"/>
        </w:rPr>
        <w:t>✍️</w:t>
      </w:r>
      <w:r w:rsidRPr="00290548">
        <w:rPr>
          <w:rFonts w:ascii="Arial" w:hAnsi="Arial" w:cs="Arial"/>
        </w:rPr>
        <w:t xml:space="preserve"> Ejercicios de Cohesión y Referencia Textual</w:t>
      </w:r>
    </w:p>
    <w:p w14:paraId="4F40B92A" w14:textId="3020508D" w:rsidR="007C3772" w:rsidRDefault="00290548" w:rsidP="00290548">
      <w:pPr>
        <w:jc w:val="both"/>
        <w:rPr>
          <w:rFonts w:ascii="Arial" w:hAnsi="Arial" w:cs="Arial"/>
        </w:rPr>
      </w:pPr>
      <w:r w:rsidRPr="00290548">
        <w:rPr>
          <w:rFonts w:ascii="Segoe UI Emoji" w:hAnsi="Segoe UI Emoji" w:cs="Segoe UI Emoji"/>
        </w:rPr>
        <w:t>🔹</w:t>
      </w:r>
      <w:r w:rsidRPr="00290548">
        <w:rPr>
          <w:rFonts w:ascii="Arial" w:hAnsi="Arial" w:cs="Arial"/>
        </w:rPr>
        <w:t xml:space="preserve"> Instrucciones: Identifica el referente de las palabras en negrita.</w:t>
      </w:r>
    </w:p>
    <w:p w14:paraId="69D7FDD7" w14:textId="77777777" w:rsidR="00290548" w:rsidRDefault="00290548" w:rsidP="00290548">
      <w:pPr>
        <w:jc w:val="both"/>
        <w:rPr>
          <w:rFonts w:ascii="Arial" w:hAnsi="Arial" w:cs="Arial"/>
        </w:rPr>
      </w:pPr>
    </w:p>
    <w:p w14:paraId="0040D2E6" w14:textId="2F7D86F2" w:rsidR="00290548" w:rsidRDefault="00290548" w:rsidP="00290548">
      <w:pPr>
        <w:jc w:val="both"/>
        <w:rPr>
          <w:rFonts w:ascii="Arial" w:hAnsi="Arial" w:cs="Arial"/>
        </w:rPr>
      </w:pPr>
      <w:r>
        <w:rPr>
          <w:rFonts w:ascii="Arial" w:hAnsi="Arial" w:cs="Arial"/>
        </w:rPr>
        <w:t xml:space="preserve">Texto 1 </w:t>
      </w:r>
    </w:p>
    <w:p w14:paraId="062596CF" w14:textId="77777777" w:rsidR="00290548" w:rsidRDefault="00290548" w:rsidP="00290548">
      <w:pPr>
        <w:jc w:val="both"/>
        <w:rPr>
          <w:rFonts w:ascii="Arial" w:hAnsi="Arial" w:cs="Arial"/>
        </w:rPr>
      </w:pPr>
      <w:r w:rsidRPr="00290548">
        <w:rPr>
          <w:rFonts w:ascii="Arial" w:hAnsi="Arial" w:cs="Arial"/>
        </w:rPr>
        <w:t xml:space="preserve">El </w:t>
      </w:r>
      <w:proofErr w:type="spellStart"/>
      <w:r w:rsidRPr="00290548">
        <w:rPr>
          <w:rFonts w:ascii="Arial" w:hAnsi="Arial" w:cs="Arial"/>
        </w:rPr>
        <w:t>graffiti</w:t>
      </w:r>
      <w:proofErr w:type="spellEnd"/>
      <w:r w:rsidRPr="00290548">
        <w:rPr>
          <w:rFonts w:ascii="Arial" w:hAnsi="Arial" w:cs="Arial"/>
        </w:rPr>
        <w:t xml:space="preserve"> también marca, como escritura, un territorio dentro de la ciudad. Así, se afirma la presencia de un grupo humano en un lugar específico. El barrio, por ejemplo, la estación del metro donde un pictograma puede incluso abrir «una vía de reconocimiento público». Un claro ejemplo de </w:t>
      </w:r>
      <w:r w:rsidRPr="00290548">
        <w:rPr>
          <w:rFonts w:ascii="Arial" w:hAnsi="Arial" w:cs="Arial"/>
          <w:b/>
          <w:bCs/>
        </w:rPr>
        <w:t>esto</w:t>
      </w:r>
      <w:r w:rsidRPr="00290548">
        <w:rPr>
          <w:rFonts w:ascii="Arial" w:hAnsi="Arial" w:cs="Arial"/>
        </w:rPr>
        <w:t xml:space="preserve"> es la pintura de Jean Michel Basquiat, </w:t>
      </w:r>
      <w:r w:rsidRPr="00290548">
        <w:rPr>
          <w:rFonts w:ascii="Arial" w:hAnsi="Arial" w:cs="Arial"/>
          <w:b/>
          <w:bCs/>
        </w:rPr>
        <w:t>quien</w:t>
      </w:r>
      <w:r w:rsidRPr="00290548">
        <w:rPr>
          <w:rFonts w:ascii="Arial" w:hAnsi="Arial" w:cs="Arial"/>
        </w:rPr>
        <w:t xml:space="preserve"> comenzó a mezclar el lenguaje callejero y la pintura caligráfica para aludir, en Estados Unidos, a la violencia que advertía contra los negros. </w:t>
      </w:r>
    </w:p>
    <w:p w14:paraId="73DE84EC" w14:textId="77777777" w:rsidR="00290548" w:rsidRDefault="00290548" w:rsidP="00290548">
      <w:pPr>
        <w:jc w:val="both"/>
        <w:rPr>
          <w:rFonts w:ascii="Arial" w:hAnsi="Arial" w:cs="Arial"/>
        </w:rPr>
      </w:pPr>
      <w:r w:rsidRPr="00290548">
        <w:rPr>
          <w:rFonts w:ascii="Arial" w:hAnsi="Arial" w:cs="Arial"/>
        </w:rPr>
        <w:t xml:space="preserve">Los </w:t>
      </w:r>
      <w:proofErr w:type="spellStart"/>
      <w:r w:rsidRPr="00290548">
        <w:rPr>
          <w:rFonts w:ascii="Arial" w:hAnsi="Arial" w:cs="Arial"/>
        </w:rPr>
        <w:t>graffitis</w:t>
      </w:r>
      <w:proofErr w:type="spellEnd"/>
      <w:r w:rsidRPr="00290548">
        <w:rPr>
          <w:rFonts w:ascii="Arial" w:hAnsi="Arial" w:cs="Arial"/>
        </w:rPr>
        <w:t xml:space="preserve"> se expresan con teatralidad. El diseño –inclusión de un dibujo–, la elección del lugar, los colores, la centralidad del texto escrito en el espacio del muro o en relación con el dibujo, </w:t>
      </w:r>
      <w:r w:rsidRPr="00290548">
        <w:rPr>
          <w:rFonts w:ascii="Arial" w:hAnsi="Arial" w:cs="Arial"/>
          <w:b/>
          <w:bCs/>
        </w:rPr>
        <w:t>crean</w:t>
      </w:r>
      <w:r w:rsidRPr="00290548">
        <w:rPr>
          <w:rFonts w:ascii="Arial" w:hAnsi="Arial" w:cs="Arial"/>
        </w:rPr>
        <w:t xml:space="preserve"> un «escenario» de encuentro entre el autor anónimo del mensaje y la mirada del ciudadano que obligatoriamente «debe leerlo y compartirlo» para reconocerse y proyectar en </w:t>
      </w:r>
      <w:r w:rsidRPr="00290548">
        <w:rPr>
          <w:rFonts w:ascii="Arial" w:hAnsi="Arial" w:cs="Arial"/>
          <w:b/>
          <w:bCs/>
        </w:rPr>
        <w:t>él</w:t>
      </w:r>
      <w:r w:rsidRPr="00290548">
        <w:rPr>
          <w:rFonts w:ascii="Arial" w:hAnsi="Arial" w:cs="Arial"/>
        </w:rPr>
        <w:t xml:space="preserve"> sus deseos y quejas no expresables por vía «legal»”. </w:t>
      </w:r>
    </w:p>
    <w:p w14:paraId="31257254" w14:textId="6B1731CD" w:rsidR="00290548" w:rsidRDefault="00290548" w:rsidP="00290548">
      <w:pPr>
        <w:jc w:val="both"/>
        <w:rPr>
          <w:rFonts w:ascii="Arial" w:hAnsi="Arial" w:cs="Arial"/>
        </w:rPr>
      </w:pPr>
      <w:r w:rsidRPr="00290548">
        <w:rPr>
          <w:rFonts w:ascii="Arial" w:hAnsi="Arial" w:cs="Arial"/>
        </w:rPr>
        <w:t>Fuente: DEMRE, 2010.</w:t>
      </w:r>
    </w:p>
    <w:p w14:paraId="6691F7BE" w14:textId="77777777" w:rsidR="00290548" w:rsidRDefault="00290548" w:rsidP="00290548">
      <w:pPr>
        <w:jc w:val="both"/>
        <w:rPr>
          <w:rFonts w:ascii="Arial" w:hAnsi="Arial" w:cs="Arial"/>
        </w:rPr>
      </w:pPr>
    </w:p>
    <w:p w14:paraId="064DE83B" w14:textId="77777777" w:rsidR="00290548" w:rsidRPr="00290548" w:rsidRDefault="00290548" w:rsidP="00290548">
      <w:pPr>
        <w:jc w:val="both"/>
        <w:rPr>
          <w:rFonts w:ascii="Arial" w:hAnsi="Arial" w:cs="Arial"/>
        </w:rPr>
      </w:pPr>
      <w:r w:rsidRPr="00290548">
        <w:rPr>
          <w:rFonts w:ascii="Arial" w:hAnsi="Arial" w:cs="Arial"/>
        </w:rPr>
        <w:t>1. ¿Cuáles son los referentes de los elementos ennegrecidos en el texto?</w:t>
      </w:r>
    </w:p>
    <w:tbl>
      <w:tblPr>
        <w:tblStyle w:val="Tablaconcuadrcula"/>
        <w:tblW w:w="0" w:type="auto"/>
        <w:tblLook w:val="04A0" w:firstRow="1" w:lastRow="0" w:firstColumn="1" w:lastColumn="0" w:noHBand="0" w:noVBand="1"/>
      </w:tblPr>
      <w:tblGrid>
        <w:gridCol w:w="4414"/>
        <w:gridCol w:w="4414"/>
      </w:tblGrid>
      <w:tr w:rsidR="00290548" w14:paraId="27EC5F51" w14:textId="77777777" w:rsidTr="00290548">
        <w:tc>
          <w:tcPr>
            <w:tcW w:w="4414" w:type="dxa"/>
          </w:tcPr>
          <w:p w14:paraId="4112A61B" w14:textId="68AEEC87" w:rsidR="00290548" w:rsidRDefault="00290548" w:rsidP="00290548">
            <w:pPr>
              <w:jc w:val="both"/>
              <w:rPr>
                <w:rFonts w:ascii="Arial" w:hAnsi="Arial" w:cs="Arial"/>
              </w:rPr>
            </w:pPr>
            <w:r>
              <w:rPr>
                <w:rFonts w:ascii="Arial" w:hAnsi="Arial" w:cs="Arial"/>
              </w:rPr>
              <w:t>Esto</w:t>
            </w:r>
          </w:p>
        </w:tc>
        <w:tc>
          <w:tcPr>
            <w:tcW w:w="4414" w:type="dxa"/>
          </w:tcPr>
          <w:p w14:paraId="037B2FFB" w14:textId="77777777" w:rsidR="00290548" w:rsidRDefault="00290548" w:rsidP="00290548">
            <w:pPr>
              <w:jc w:val="both"/>
              <w:rPr>
                <w:rFonts w:ascii="Arial" w:hAnsi="Arial" w:cs="Arial"/>
              </w:rPr>
            </w:pPr>
          </w:p>
        </w:tc>
      </w:tr>
      <w:tr w:rsidR="00290548" w14:paraId="1CA80A25" w14:textId="77777777" w:rsidTr="00290548">
        <w:tc>
          <w:tcPr>
            <w:tcW w:w="4414" w:type="dxa"/>
          </w:tcPr>
          <w:p w14:paraId="32116392" w14:textId="703A3BD0" w:rsidR="00290548" w:rsidRDefault="00290548" w:rsidP="00290548">
            <w:pPr>
              <w:jc w:val="both"/>
              <w:rPr>
                <w:rFonts w:ascii="Arial" w:hAnsi="Arial" w:cs="Arial"/>
              </w:rPr>
            </w:pPr>
            <w:r>
              <w:rPr>
                <w:rFonts w:ascii="Arial" w:hAnsi="Arial" w:cs="Arial"/>
              </w:rPr>
              <w:t>Quien</w:t>
            </w:r>
          </w:p>
        </w:tc>
        <w:tc>
          <w:tcPr>
            <w:tcW w:w="4414" w:type="dxa"/>
          </w:tcPr>
          <w:p w14:paraId="602593E8" w14:textId="77777777" w:rsidR="00290548" w:rsidRDefault="00290548" w:rsidP="00290548">
            <w:pPr>
              <w:jc w:val="both"/>
              <w:rPr>
                <w:rFonts w:ascii="Arial" w:hAnsi="Arial" w:cs="Arial"/>
              </w:rPr>
            </w:pPr>
          </w:p>
        </w:tc>
      </w:tr>
      <w:tr w:rsidR="00290548" w14:paraId="32FB8ACB" w14:textId="77777777" w:rsidTr="00290548">
        <w:tc>
          <w:tcPr>
            <w:tcW w:w="4414" w:type="dxa"/>
          </w:tcPr>
          <w:p w14:paraId="7599DF44" w14:textId="7A492B39" w:rsidR="00290548" w:rsidRDefault="00290548" w:rsidP="00290548">
            <w:pPr>
              <w:jc w:val="both"/>
              <w:rPr>
                <w:rFonts w:ascii="Arial" w:hAnsi="Arial" w:cs="Arial"/>
              </w:rPr>
            </w:pPr>
            <w:r>
              <w:rPr>
                <w:rFonts w:ascii="Arial" w:hAnsi="Arial" w:cs="Arial"/>
              </w:rPr>
              <w:t>Crean</w:t>
            </w:r>
          </w:p>
        </w:tc>
        <w:tc>
          <w:tcPr>
            <w:tcW w:w="4414" w:type="dxa"/>
          </w:tcPr>
          <w:p w14:paraId="2B172BE4" w14:textId="77777777" w:rsidR="00290548" w:rsidRDefault="00290548" w:rsidP="00290548">
            <w:pPr>
              <w:jc w:val="both"/>
              <w:rPr>
                <w:rFonts w:ascii="Arial" w:hAnsi="Arial" w:cs="Arial"/>
              </w:rPr>
            </w:pPr>
          </w:p>
        </w:tc>
      </w:tr>
      <w:tr w:rsidR="00290548" w14:paraId="0FEE02B3" w14:textId="77777777" w:rsidTr="00290548">
        <w:tc>
          <w:tcPr>
            <w:tcW w:w="4414" w:type="dxa"/>
          </w:tcPr>
          <w:p w14:paraId="770853BA" w14:textId="75CE8953" w:rsidR="00290548" w:rsidRDefault="00290548" w:rsidP="00290548">
            <w:pPr>
              <w:jc w:val="both"/>
              <w:rPr>
                <w:rFonts w:ascii="Arial" w:hAnsi="Arial" w:cs="Arial"/>
              </w:rPr>
            </w:pPr>
            <w:r>
              <w:rPr>
                <w:rFonts w:ascii="Arial" w:hAnsi="Arial" w:cs="Arial"/>
              </w:rPr>
              <w:t>Él</w:t>
            </w:r>
          </w:p>
        </w:tc>
        <w:tc>
          <w:tcPr>
            <w:tcW w:w="4414" w:type="dxa"/>
          </w:tcPr>
          <w:p w14:paraId="1580F970" w14:textId="77777777" w:rsidR="00290548" w:rsidRDefault="00290548" w:rsidP="00290548">
            <w:pPr>
              <w:jc w:val="both"/>
              <w:rPr>
                <w:rFonts w:ascii="Arial" w:hAnsi="Arial" w:cs="Arial"/>
              </w:rPr>
            </w:pPr>
          </w:p>
        </w:tc>
      </w:tr>
    </w:tbl>
    <w:p w14:paraId="34325C57" w14:textId="6D699389" w:rsidR="00290548" w:rsidRDefault="00290548" w:rsidP="00290548">
      <w:pPr>
        <w:jc w:val="both"/>
        <w:rPr>
          <w:rFonts w:ascii="Arial" w:hAnsi="Arial" w:cs="Arial"/>
        </w:rPr>
      </w:pPr>
    </w:p>
    <w:p w14:paraId="192A350F" w14:textId="7B4EEEBE" w:rsidR="00290548" w:rsidRDefault="00290548" w:rsidP="00290548">
      <w:pPr>
        <w:jc w:val="both"/>
        <w:rPr>
          <w:rFonts w:ascii="Arial" w:hAnsi="Arial" w:cs="Arial"/>
        </w:rPr>
      </w:pPr>
      <w:r>
        <w:rPr>
          <w:rFonts w:ascii="Arial" w:hAnsi="Arial" w:cs="Arial"/>
        </w:rPr>
        <w:t xml:space="preserve">Texto 2 </w:t>
      </w:r>
    </w:p>
    <w:p w14:paraId="0D290AC9" w14:textId="77777777" w:rsidR="00290548" w:rsidRDefault="00290548" w:rsidP="00290548">
      <w:pPr>
        <w:jc w:val="both"/>
        <w:rPr>
          <w:rFonts w:ascii="Arial" w:hAnsi="Arial" w:cs="Arial"/>
        </w:rPr>
      </w:pPr>
      <w:r w:rsidRPr="00290548">
        <w:rPr>
          <w:rFonts w:ascii="Arial" w:hAnsi="Arial" w:cs="Arial"/>
        </w:rPr>
        <w:t xml:space="preserve">“El lenguaje permite actividades en un amplísimo espectro. Si la meta de la educación es capacitar a los </w:t>
      </w:r>
      <w:r w:rsidRPr="00290548">
        <w:rPr>
          <w:rFonts w:ascii="Arial" w:hAnsi="Arial" w:cs="Arial"/>
          <w:b/>
          <w:bCs/>
        </w:rPr>
        <w:t>alumnos</w:t>
      </w:r>
      <w:r w:rsidRPr="00290548">
        <w:rPr>
          <w:rFonts w:ascii="Arial" w:hAnsi="Arial" w:cs="Arial"/>
        </w:rPr>
        <w:t xml:space="preserve"> para que lleguen a ser pensadores o comunicadores creativos y críticos, tenemos que ayudar a los individuos a usar el lenguaje como </w:t>
      </w:r>
      <w:r w:rsidRPr="00290548">
        <w:rPr>
          <w:rFonts w:ascii="Arial" w:hAnsi="Arial" w:cs="Arial"/>
          <w:b/>
          <w:bCs/>
        </w:rPr>
        <w:t>herramienta</w:t>
      </w:r>
      <w:r w:rsidRPr="00290548">
        <w:rPr>
          <w:rFonts w:ascii="Arial" w:hAnsi="Arial" w:cs="Arial"/>
        </w:rPr>
        <w:t xml:space="preserve"> de transformación sobre el conocimiento y la experiencia, a poder comprender y también a expresar. </w:t>
      </w:r>
      <w:r w:rsidRPr="00290548">
        <w:rPr>
          <w:rFonts w:ascii="Arial" w:hAnsi="Arial" w:cs="Arial"/>
          <w:b/>
          <w:bCs/>
        </w:rPr>
        <w:t>De aquí</w:t>
      </w:r>
      <w:r w:rsidRPr="00290548">
        <w:rPr>
          <w:rFonts w:ascii="Arial" w:hAnsi="Arial" w:cs="Arial"/>
        </w:rPr>
        <w:t xml:space="preserve"> que creamos que la lectura, el habla y la escritura son elementos tan estrechamente ligados que ninguno de </w:t>
      </w:r>
      <w:r w:rsidRPr="00290548">
        <w:rPr>
          <w:rFonts w:ascii="Arial" w:hAnsi="Arial" w:cs="Arial"/>
          <w:b/>
          <w:bCs/>
        </w:rPr>
        <w:t>ellos</w:t>
      </w:r>
      <w:r w:rsidRPr="00290548">
        <w:rPr>
          <w:rFonts w:ascii="Arial" w:hAnsi="Arial" w:cs="Arial"/>
        </w:rPr>
        <w:t xml:space="preserve"> debe ser desvinculado de los otros, y menos en la etapa que nos ocupa”. </w:t>
      </w:r>
    </w:p>
    <w:p w14:paraId="6B724972" w14:textId="77777777" w:rsidR="00290548" w:rsidRDefault="00290548" w:rsidP="00290548">
      <w:pPr>
        <w:jc w:val="both"/>
        <w:rPr>
          <w:rFonts w:ascii="Arial" w:hAnsi="Arial" w:cs="Arial"/>
        </w:rPr>
      </w:pPr>
    </w:p>
    <w:p w14:paraId="48F97F55" w14:textId="7A8F6DC0" w:rsidR="00290548" w:rsidRDefault="00290548" w:rsidP="00290548">
      <w:pPr>
        <w:jc w:val="both"/>
        <w:rPr>
          <w:rFonts w:ascii="Arial" w:hAnsi="Arial" w:cs="Arial"/>
        </w:rPr>
      </w:pPr>
      <w:r w:rsidRPr="00290548">
        <w:rPr>
          <w:rFonts w:ascii="Arial" w:hAnsi="Arial" w:cs="Arial"/>
        </w:rPr>
        <w:lastRenderedPageBreak/>
        <w:t>Fuente: M, Catalá. Citado en DEMRE, 2007.</w:t>
      </w:r>
    </w:p>
    <w:p w14:paraId="020118EC" w14:textId="6870CCEB" w:rsidR="00BE1645" w:rsidRDefault="00BE1645" w:rsidP="00290548">
      <w:pPr>
        <w:jc w:val="both"/>
        <w:rPr>
          <w:rFonts w:ascii="Arial" w:hAnsi="Arial" w:cs="Arial"/>
        </w:rPr>
      </w:pPr>
      <w:r w:rsidRPr="00BE1645">
        <w:rPr>
          <w:rFonts w:ascii="Arial" w:hAnsi="Arial" w:cs="Arial"/>
        </w:rPr>
        <w:t>2. ¿Cuáles son los referentes de los elementos ennegrecidos en el texto?</w:t>
      </w:r>
    </w:p>
    <w:tbl>
      <w:tblPr>
        <w:tblStyle w:val="Tablaconcuadrcula"/>
        <w:tblW w:w="0" w:type="auto"/>
        <w:tblLook w:val="04A0" w:firstRow="1" w:lastRow="0" w:firstColumn="1" w:lastColumn="0" w:noHBand="0" w:noVBand="1"/>
      </w:tblPr>
      <w:tblGrid>
        <w:gridCol w:w="4414"/>
        <w:gridCol w:w="4414"/>
      </w:tblGrid>
      <w:tr w:rsidR="00290548" w14:paraId="5BD99A15" w14:textId="77777777" w:rsidTr="00290548">
        <w:tc>
          <w:tcPr>
            <w:tcW w:w="4414" w:type="dxa"/>
          </w:tcPr>
          <w:p w14:paraId="79F19EDE" w14:textId="2C83AB66" w:rsidR="00290548" w:rsidRDefault="00290548" w:rsidP="00290548">
            <w:pPr>
              <w:jc w:val="both"/>
              <w:rPr>
                <w:rFonts w:ascii="Arial" w:hAnsi="Arial" w:cs="Arial"/>
              </w:rPr>
            </w:pPr>
            <w:r>
              <w:rPr>
                <w:rFonts w:ascii="Arial" w:hAnsi="Arial" w:cs="Arial"/>
              </w:rPr>
              <w:t>Alumnos</w:t>
            </w:r>
          </w:p>
        </w:tc>
        <w:tc>
          <w:tcPr>
            <w:tcW w:w="4414" w:type="dxa"/>
          </w:tcPr>
          <w:p w14:paraId="4568ADA0" w14:textId="77777777" w:rsidR="00290548" w:rsidRDefault="00290548" w:rsidP="00290548">
            <w:pPr>
              <w:jc w:val="both"/>
              <w:rPr>
                <w:rFonts w:ascii="Arial" w:hAnsi="Arial" w:cs="Arial"/>
              </w:rPr>
            </w:pPr>
          </w:p>
        </w:tc>
      </w:tr>
      <w:tr w:rsidR="00290548" w14:paraId="1504A155" w14:textId="77777777" w:rsidTr="00290548">
        <w:tc>
          <w:tcPr>
            <w:tcW w:w="4414" w:type="dxa"/>
          </w:tcPr>
          <w:p w14:paraId="45F8F1FE" w14:textId="3841FDA4" w:rsidR="00290548" w:rsidRDefault="00290548" w:rsidP="00290548">
            <w:pPr>
              <w:jc w:val="both"/>
              <w:rPr>
                <w:rFonts w:ascii="Arial" w:hAnsi="Arial" w:cs="Arial"/>
              </w:rPr>
            </w:pPr>
            <w:r>
              <w:rPr>
                <w:rFonts w:ascii="Arial" w:hAnsi="Arial" w:cs="Arial"/>
              </w:rPr>
              <w:t xml:space="preserve">Herramientas </w:t>
            </w:r>
          </w:p>
        </w:tc>
        <w:tc>
          <w:tcPr>
            <w:tcW w:w="4414" w:type="dxa"/>
          </w:tcPr>
          <w:p w14:paraId="7A68795B" w14:textId="77777777" w:rsidR="00290548" w:rsidRDefault="00290548" w:rsidP="00290548">
            <w:pPr>
              <w:jc w:val="both"/>
              <w:rPr>
                <w:rFonts w:ascii="Arial" w:hAnsi="Arial" w:cs="Arial"/>
              </w:rPr>
            </w:pPr>
          </w:p>
        </w:tc>
      </w:tr>
      <w:tr w:rsidR="00290548" w14:paraId="08837599" w14:textId="77777777" w:rsidTr="00290548">
        <w:tc>
          <w:tcPr>
            <w:tcW w:w="4414" w:type="dxa"/>
          </w:tcPr>
          <w:p w14:paraId="6DADE45C" w14:textId="0AC9094F" w:rsidR="00290548" w:rsidRDefault="00290548" w:rsidP="00290548">
            <w:pPr>
              <w:jc w:val="both"/>
              <w:rPr>
                <w:rFonts w:ascii="Arial" w:hAnsi="Arial" w:cs="Arial"/>
              </w:rPr>
            </w:pPr>
            <w:r>
              <w:rPr>
                <w:rFonts w:ascii="Arial" w:hAnsi="Arial" w:cs="Arial"/>
              </w:rPr>
              <w:t xml:space="preserve">De aquí </w:t>
            </w:r>
          </w:p>
        </w:tc>
        <w:tc>
          <w:tcPr>
            <w:tcW w:w="4414" w:type="dxa"/>
          </w:tcPr>
          <w:p w14:paraId="431E9D40" w14:textId="77777777" w:rsidR="00290548" w:rsidRDefault="00290548" w:rsidP="00290548">
            <w:pPr>
              <w:jc w:val="both"/>
              <w:rPr>
                <w:rFonts w:ascii="Arial" w:hAnsi="Arial" w:cs="Arial"/>
              </w:rPr>
            </w:pPr>
          </w:p>
        </w:tc>
      </w:tr>
      <w:tr w:rsidR="00290548" w14:paraId="2732C9E3" w14:textId="77777777" w:rsidTr="00290548">
        <w:tc>
          <w:tcPr>
            <w:tcW w:w="4414" w:type="dxa"/>
          </w:tcPr>
          <w:p w14:paraId="36431DCA" w14:textId="23E7DD35" w:rsidR="00290548" w:rsidRDefault="00290548" w:rsidP="00290548">
            <w:pPr>
              <w:jc w:val="both"/>
              <w:rPr>
                <w:rFonts w:ascii="Arial" w:hAnsi="Arial" w:cs="Arial"/>
              </w:rPr>
            </w:pPr>
            <w:r>
              <w:rPr>
                <w:rFonts w:ascii="Arial" w:hAnsi="Arial" w:cs="Arial"/>
              </w:rPr>
              <w:t xml:space="preserve">Ellos </w:t>
            </w:r>
          </w:p>
        </w:tc>
        <w:tc>
          <w:tcPr>
            <w:tcW w:w="4414" w:type="dxa"/>
          </w:tcPr>
          <w:p w14:paraId="47DA927E" w14:textId="77777777" w:rsidR="00290548" w:rsidRDefault="00290548" w:rsidP="00290548">
            <w:pPr>
              <w:jc w:val="both"/>
              <w:rPr>
                <w:rFonts w:ascii="Arial" w:hAnsi="Arial" w:cs="Arial"/>
              </w:rPr>
            </w:pPr>
          </w:p>
        </w:tc>
      </w:tr>
    </w:tbl>
    <w:p w14:paraId="1DD687E9" w14:textId="77777777" w:rsidR="00290548" w:rsidRDefault="00290548" w:rsidP="00290548">
      <w:pPr>
        <w:jc w:val="both"/>
        <w:rPr>
          <w:rFonts w:ascii="Arial" w:hAnsi="Arial" w:cs="Arial"/>
        </w:rPr>
      </w:pPr>
    </w:p>
    <w:p w14:paraId="6BB378B9" w14:textId="1CF665FC" w:rsidR="00BE1645" w:rsidRDefault="00BE1645" w:rsidP="00290548">
      <w:pPr>
        <w:jc w:val="both"/>
        <w:rPr>
          <w:rFonts w:ascii="Arial" w:hAnsi="Arial" w:cs="Arial"/>
        </w:rPr>
      </w:pPr>
      <w:r>
        <w:rPr>
          <w:rFonts w:ascii="Arial" w:hAnsi="Arial" w:cs="Arial"/>
        </w:rPr>
        <w:t>Texto 3</w:t>
      </w:r>
    </w:p>
    <w:p w14:paraId="1DB3D475" w14:textId="77777777" w:rsidR="00BE1645" w:rsidRDefault="00BE1645" w:rsidP="00290548">
      <w:pPr>
        <w:jc w:val="both"/>
        <w:rPr>
          <w:rFonts w:ascii="Arial" w:hAnsi="Arial" w:cs="Arial"/>
        </w:rPr>
      </w:pPr>
      <w:r w:rsidRPr="00BE1645">
        <w:rPr>
          <w:rFonts w:ascii="Arial" w:hAnsi="Arial" w:cs="Arial"/>
        </w:rPr>
        <w:t xml:space="preserve">Al ofrecer a una gran cantidad de personas una masa siempre creciente de conocimientos, ¿realiza Internet el sueño de las Luces o prepara la pesadilla de un saber público entregado a los apetitos privados? Gracias a –o a causa de– Google, estas preguntas no tienen nada de abstracto. En los cuatro últimos años, el célebre </w:t>
      </w:r>
      <w:r w:rsidRPr="00BE1645">
        <w:rPr>
          <w:rFonts w:ascii="Arial" w:hAnsi="Arial" w:cs="Arial"/>
          <w:b/>
          <w:bCs/>
        </w:rPr>
        <w:t>motor de búsqueda</w:t>
      </w:r>
      <w:r w:rsidRPr="00BE1645">
        <w:rPr>
          <w:rFonts w:ascii="Arial" w:hAnsi="Arial" w:cs="Arial"/>
        </w:rPr>
        <w:t xml:space="preserve"> ha digitalizado y puesto en línea millones de obras encontradas en los fondos bibliográficos de las más grandes bibliotecas universitarias. Para los autores y editores, </w:t>
      </w:r>
      <w:r w:rsidRPr="00BE1645">
        <w:rPr>
          <w:rFonts w:ascii="Arial" w:hAnsi="Arial" w:cs="Arial"/>
          <w:b/>
          <w:bCs/>
        </w:rPr>
        <w:t>esta operación</w:t>
      </w:r>
      <w:r w:rsidRPr="00BE1645">
        <w:rPr>
          <w:rFonts w:ascii="Arial" w:hAnsi="Arial" w:cs="Arial"/>
        </w:rPr>
        <w:t xml:space="preserve"> constituía una violación flagrante del copyright. Pero después de largas negociaciones las partes llegaron a un acuerdo que va a cambiar totalmente la manera en que los libros llegan a los lectores. Aunque los límites legales y económicos del nuevo espacio establecido por este acuerdo siguen siendo imprecisos, el objetivo de los directores de biblioteca es claro: abrir sus colecciones y hacerlas disponibles a cualquier lector en cualquier lugar. </w:t>
      </w:r>
      <w:r w:rsidRPr="00BE1645">
        <w:rPr>
          <w:rFonts w:ascii="Arial" w:hAnsi="Arial" w:cs="Arial"/>
          <w:b/>
          <w:bCs/>
        </w:rPr>
        <w:t>Un proyecto</w:t>
      </w:r>
      <w:r w:rsidRPr="00BE1645">
        <w:rPr>
          <w:rFonts w:ascii="Arial" w:hAnsi="Arial" w:cs="Arial"/>
        </w:rPr>
        <w:t xml:space="preserve"> simple en apariencia, pero constantemente trabado por las restricciones sociales y los intereses económicos. Igual que hace dos siglos con el de la República mundial de las Letras. </w:t>
      </w:r>
    </w:p>
    <w:p w14:paraId="7E159D30" w14:textId="16EA5AE2" w:rsidR="00BE1645" w:rsidRDefault="00BE1645" w:rsidP="00290548">
      <w:pPr>
        <w:jc w:val="both"/>
        <w:rPr>
          <w:rFonts w:ascii="Arial" w:hAnsi="Arial" w:cs="Arial"/>
        </w:rPr>
      </w:pPr>
      <w:r w:rsidRPr="00BE1645">
        <w:rPr>
          <w:rFonts w:ascii="Arial" w:hAnsi="Arial" w:cs="Arial"/>
        </w:rPr>
        <w:t>Fuente: DEMRE, 2016</w:t>
      </w:r>
    </w:p>
    <w:p w14:paraId="6AA20C4B" w14:textId="48D2A6D6" w:rsidR="00BE1645" w:rsidRDefault="00BE1645" w:rsidP="00290548">
      <w:pPr>
        <w:jc w:val="both"/>
        <w:rPr>
          <w:rFonts w:ascii="Arial" w:hAnsi="Arial" w:cs="Arial"/>
        </w:rPr>
      </w:pPr>
      <w:r w:rsidRPr="00BE1645">
        <w:rPr>
          <w:rFonts w:ascii="Arial" w:hAnsi="Arial" w:cs="Arial"/>
        </w:rPr>
        <w:t>3. ¿Cuáles son los referentes de los elementos ennegrecidos en el texto?</w:t>
      </w:r>
    </w:p>
    <w:tbl>
      <w:tblPr>
        <w:tblStyle w:val="Tablaconcuadrcula"/>
        <w:tblW w:w="0" w:type="auto"/>
        <w:tblLook w:val="04A0" w:firstRow="1" w:lastRow="0" w:firstColumn="1" w:lastColumn="0" w:noHBand="0" w:noVBand="1"/>
      </w:tblPr>
      <w:tblGrid>
        <w:gridCol w:w="4414"/>
        <w:gridCol w:w="4414"/>
      </w:tblGrid>
      <w:tr w:rsidR="00BE1645" w14:paraId="303E08CE" w14:textId="77777777" w:rsidTr="00BE1645">
        <w:tc>
          <w:tcPr>
            <w:tcW w:w="4414" w:type="dxa"/>
          </w:tcPr>
          <w:p w14:paraId="200D7FDE" w14:textId="19E48155" w:rsidR="00BE1645" w:rsidRDefault="00BE1645" w:rsidP="00290548">
            <w:pPr>
              <w:jc w:val="both"/>
              <w:rPr>
                <w:rFonts w:ascii="Arial" w:hAnsi="Arial" w:cs="Arial"/>
              </w:rPr>
            </w:pPr>
            <w:r>
              <w:rPr>
                <w:rFonts w:ascii="Arial" w:hAnsi="Arial" w:cs="Arial"/>
              </w:rPr>
              <w:t xml:space="preserve">Motor de búsqueda </w:t>
            </w:r>
          </w:p>
        </w:tc>
        <w:tc>
          <w:tcPr>
            <w:tcW w:w="4414" w:type="dxa"/>
          </w:tcPr>
          <w:p w14:paraId="40EF1D26" w14:textId="77777777" w:rsidR="00BE1645" w:rsidRDefault="00BE1645" w:rsidP="00290548">
            <w:pPr>
              <w:jc w:val="both"/>
              <w:rPr>
                <w:rFonts w:ascii="Arial" w:hAnsi="Arial" w:cs="Arial"/>
              </w:rPr>
            </w:pPr>
          </w:p>
        </w:tc>
      </w:tr>
      <w:tr w:rsidR="00BE1645" w14:paraId="7E6A0AC8" w14:textId="77777777" w:rsidTr="00BE1645">
        <w:tc>
          <w:tcPr>
            <w:tcW w:w="4414" w:type="dxa"/>
          </w:tcPr>
          <w:p w14:paraId="56E4A40C" w14:textId="5175E654" w:rsidR="00BE1645" w:rsidRDefault="00BE1645" w:rsidP="00290548">
            <w:pPr>
              <w:jc w:val="both"/>
              <w:rPr>
                <w:rFonts w:ascii="Arial" w:hAnsi="Arial" w:cs="Arial"/>
              </w:rPr>
            </w:pPr>
            <w:r>
              <w:rPr>
                <w:rFonts w:ascii="Arial" w:hAnsi="Arial" w:cs="Arial"/>
              </w:rPr>
              <w:t>Esta operación</w:t>
            </w:r>
          </w:p>
        </w:tc>
        <w:tc>
          <w:tcPr>
            <w:tcW w:w="4414" w:type="dxa"/>
          </w:tcPr>
          <w:p w14:paraId="1C7638B4" w14:textId="77777777" w:rsidR="00BE1645" w:rsidRDefault="00BE1645" w:rsidP="00290548">
            <w:pPr>
              <w:jc w:val="both"/>
              <w:rPr>
                <w:rFonts w:ascii="Arial" w:hAnsi="Arial" w:cs="Arial"/>
              </w:rPr>
            </w:pPr>
          </w:p>
        </w:tc>
      </w:tr>
      <w:tr w:rsidR="00BE1645" w14:paraId="119663D4" w14:textId="77777777" w:rsidTr="00BE1645">
        <w:tc>
          <w:tcPr>
            <w:tcW w:w="4414" w:type="dxa"/>
          </w:tcPr>
          <w:p w14:paraId="452CA01B" w14:textId="4D76EB00" w:rsidR="00BE1645" w:rsidRDefault="00BE1645" w:rsidP="00290548">
            <w:pPr>
              <w:jc w:val="both"/>
              <w:rPr>
                <w:rFonts w:ascii="Arial" w:hAnsi="Arial" w:cs="Arial"/>
              </w:rPr>
            </w:pPr>
            <w:r>
              <w:rPr>
                <w:rFonts w:ascii="Arial" w:hAnsi="Arial" w:cs="Arial"/>
              </w:rPr>
              <w:t>Un proyecto</w:t>
            </w:r>
          </w:p>
        </w:tc>
        <w:tc>
          <w:tcPr>
            <w:tcW w:w="4414" w:type="dxa"/>
          </w:tcPr>
          <w:p w14:paraId="5C06F29D" w14:textId="77777777" w:rsidR="00BE1645" w:rsidRDefault="00BE1645" w:rsidP="00290548">
            <w:pPr>
              <w:jc w:val="both"/>
              <w:rPr>
                <w:rFonts w:ascii="Arial" w:hAnsi="Arial" w:cs="Arial"/>
              </w:rPr>
            </w:pPr>
          </w:p>
        </w:tc>
      </w:tr>
    </w:tbl>
    <w:p w14:paraId="06E2F0A6" w14:textId="77777777" w:rsidR="00BE1645" w:rsidRDefault="00BE1645" w:rsidP="00290548">
      <w:pPr>
        <w:jc w:val="both"/>
        <w:rPr>
          <w:rFonts w:ascii="Arial" w:hAnsi="Arial" w:cs="Arial"/>
        </w:rPr>
      </w:pPr>
    </w:p>
    <w:p w14:paraId="17FD2FAE" w14:textId="5A1B0EA7" w:rsidR="00BE1645" w:rsidRDefault="00BE1645" w:rsidP="00290548">
      <w:pPr>
        <w:jc w:val="both"/>
        <w:rPr>
          <w:rFonts w:ascii="Arial" w:hAnsi="Arial" w:cs="Arial"/>
        </w:rPr>
      </w:pPr>
      <w:r>
        <w:rPr>
          <w:rFonts w:ascii="Arial" w:hAnsi="Arial" w:cs="Arial"/>
        </w:rPr>
        <w:t>Texto 4</w:t>
      </w:r>
    </w:p>
    <w:p w14:paraId="3D7BF712" w14:textId="77777777" w:rsidR="00BE1645" w:rsidRDefault="00BE1645" w:rsidP="00290548">
      <w:pPr>
        <w:jc w:val="both"/>
        <w:rPr>
          <w:rFonts w:ascii="Arial" w:hAnsi="Arial" w:cs="Arial"/>
        </w:rPr>
      </w:pPr>
      <w:r w:rsidRPr="00BE1645">
        <w:rPr>
          <w:rFonts w:ascii="Arial" w:hAnsi="Arial" w:cs="Arial"/>
        </w:rPr>
        <w:t xml:space="preserve">El héroe romántico se mueve en el terreno de la ambigüedad. Tanto desea ser seguido por la sociedad, como rechaza a ésta de plano. Respecto a lo dicho sobre los libertinos, el héroe romántico es casi su opuesto. </w:t>
      </w:r>
      <w:r w:rsidRPr="00BE1645">
        <w:rPr>
          <w:rFonts w:ascii="Arial" w:hAnsi="Arial" w:cs="Arial"/>
          <w:b/>
          <w:bCs/>
        </w:rPr>
        <w:t>Se presenta</w:t>
      </w:r>
      <w:r w:rsidRPr="00BE1645">
        <w:rPr>
          <w:rFonts w:ascii="Arial" w:hAnsi="Arial" w:cs="Arial"/>
        </w:rPr>
        <w:t xml:space="preserve"> de la manera más estruendosa ante los demás y reclama ser seguido por todos. Su vocación es la de líder, pero los demás ignoran su voz. </w:t>
      </w:r>
    </w:p>
    <w:p w14:paraId="75A52709" w14:textId="77777777" w:rsidR="00BE1645" w:rsidRDefault="00BE1645" w:rsidP="00290548">
      <w:pPr>
        <w:jc w:val="both"/>
        <w:rPr>
          <w:rFonts w:ascii="Arial" w:hAnsi="Arial" w:cs="Arial"/>
        </w:rPr>
      </w:pPr>
      <w:r w:rsidRPr="00BE1645">
        <w:rPr>
          <w:rFonts w:ascii="Arial" w:hAnsi="Arial" w:cs="Arial"/>
        </w:rPr>
        <w:t xml:space="preserve">Si alguien ha sentido en su interior el deseo de ser un héroe, </w:t>
      </w:r>
      <w:r w:rsidRPr="00BE1645">
        <w:rPr>
          <w:rFonts w:ascii="Arial" w:hAnsi="Arial" w:cs="Arial"/>
          <w:b/>
          <w:bCs/>
        </w:rPr>
        <w:t>éste</w:t>
      </w:r>
      <w:r w:rsidRPr="00BE1645">
        <w:rPr>
          <w:rFonts w:ascii="Arial" w:hAnsi="Arial" w:cs="Arial"/>
        </w:rPr>
        <w:t xml:space="preserve"> ha sido un romántico. Frente a la espontaneidad de los héroes de antaño, el romántico desea serlo fervientemente. El romántico —y no es casual que reivindicaran a Don Quijote como uno de sus antepasados y modelos— </w:t>
      </w:r>
      <w:r w:rsidRPr="00BE1645">
        <w:rPr>
          <w:rFonts w:ascii="Arial" w:hAnsi="Arial" w:cs="Arial"/>
          <w:b/>
          <w:bCs/>
        </w:rPr>
        <w:t>se</w:t>
      </w:r>
      <w:r w:rsidRPr="00BE1645">
        <w:rPr>
          <w:rFonts w:ascii="Arial" w:hAnsi="Arial" w:cs="Arial"/>
        </w:rPr>
        <w:t xml:space="preserve"> lanza a la búsqueda de su destino de héroe y casi siempre tiene un referente, un ídolo más o menos declarado al que se propone imitar, de la misma manera que Alonso Quijano se lanzó al camino con la cabeza llena de héroes librescos a los que </w:t>
      </w:r>
      <w:r w:rsidRPr="00BE1645">
        <w:rPr>
          <w:rFonts w:ascii="Arial" w:hAnsi="Arial" w:cs="Arial"/>
          <w:b/>
          <w:bCs/>
        </w:rPr>
        <w:t>deseaba</w:t>
      </w:r>
      <w:r w:rsidRPr="00BE1645">
        <w:rPr>
          <w:rFonts w:ascii="Arial" w:hAnsi="Arial" w:cs="Arial"/>
        </w:rPr>
        <w:t xml:space="preserve"> emular. </w:t>
      </w:r>
    </w:p>
    <w:p w14:paraId="40C255E4" w14:textId="54A9155B" w:rsidR="00BE1645" w:rsidRDefault="00BE1645" w:rsidP="00290548">
      <w:pPr>
        <w:jc w:val="both"/>
        <w:rPr>
          <w:rFonts w:ascii="Arial" w:hAnsi="Arial" w:cs="Arial"/>
        </w:rPr>
      </w:pPr>
      <w:r w:rsidRPr="00BE1645">
        <w:rPr>
          <w:rFonts w:ascii="Arial" w:hAnsi="Arial" w:cs="Arial"/>
        </w:rPr>
        <w:t xml:space="preserve">Fuente: Joaquín </w:t>
      </w:r>
      <w:proofErr w:type="spellStart"/>
      <w:r w:rsidRPr="00BE1645">
        <w:rPr>
          <w:rFonts w:ascii="Arial" w:hAnsi="Arial" w:cs="Arial"/>
        </w:rPr>
        <w:t>Mª</w:t>
      </w:r>
      <w:proofErr w:type="spellEnd"/>
      <w:r w:rsidRPr="00BE1645">
        <w:rPr>
          <w:rFonts w:ascii="Arial" w:hAnsi="Arial" w:cs="Arial"/>
        </w:rPr>
        <w:t xml:space="preserve"> Aguirre, 1996. Héroe y Sociedad.</w:t>
      </w:r>
    </w:p>
    <w:p w14:paraId="75B44B1E" w14:textId="249A1E6E" w:rsidR="00BE1645" w:rsidRDefault="00BE1645" w:rsidP="00290548">
      <w:pPr>
        <w:jc w:val="both"/>
        <w:rPr>
          <w:rFonts w:ascii="Arial" w:hAnsi="Arial" w:cs="Arial"/>
        </w:rPr>
      </w:pPr>
      <w:r>
        <w:rPr>
          <w:rFonts w:ascii="Arial" w:hAnsi="Arial" w:cs="Arial"/>
        </w:rPr>
        <w:lastRenderedPageBreak/>
        <w:t xml:space="preserve">4. </w:t>
      </w:r>
      <w:r w:rsidRPr="00BE1645">
        <w:rPr>
          <w:rFonts w:ascii="Arial" w:hAnsi="Arial" w:cs="Arial"/>
        </w:rPr>
        <w:t>¿Cuáles son los referentes de los elementos ennegrecidos en el texto?</w:t>
      </w:r>
    </w:p>
    <w:tbl>
      <w:tblPr>
        <w:tblStyle w:val="Tablaconcuadrcula"/>
        <w:tblW w:w="0" w:type="auto"/>
        <w:tblLook w:val="04A0" w:firstRow="1" w:lastRow="0" w:firstColumn="1" w:lastColumn="0" w:noHBand="0" w:noVBand="1"/>
      </w:tblPr>
      <w:tblGrid>
        <w:gridCol w:w="4414"/>
        <w:gridCol w:w="4414"/>
      </w:tblGrid>
      <w:tr w:rsidR="00BE1645" w14:paraId="7F3C4DD1" w14:textId="77777777" w:rsidTr="00BE1645">
        <w:tc>
          <w:tcPr>
            <w:tcW w:w="4414" w:type="dxa"/>
          </w:tcPr>
          <w:p w14:paraId="3A519DF4" w14:textId="767F3293" w:rsidR="00BE1645" w:rsidRDefault="00BE1645" w:rsidP="00290548">
            <w:pPr>
              <w:jc w:val="both"/>
              <w:rPr>
                <w:rFonts w:ascii="Arial" w:hAnsi="Arial" w:cs="Arial"/>
              </w:rPr>
            </w:pPr>
            <w:r>
              <w:rPr>
                <w:rFonts w:ascii="Arial" w:hAnsi="Arial" w:cs="Arial"/>
              </w:rPr>
              <w:t xml:space="preserve">Se presenta </w:t>
            </w:r>
          </w:p>
        </w:tc>
        <w:tc>
          <w:tcPr>
            <w:tcW w:w="4414" w:type="dxa"/>
          </w:tcPr>
          <w:p w14:paraId="68256FBB" w14:textId="77777777" w:rsidR="00BE1645" w:rsidRDefault="00BE1645" w:rsidP="00290548">
            <w:pPr>
              <w:jc w:val="both"/>
              <w:rPr>
                <w:rFonts w:ascii="Arial" w:hAnsi="Arial" w:cs="Arial"/>
              </w:rPr>
            </w:pPr>
          </w:p>
        </w:tc>
      </w:tr>
      <w:tr w:rsidR="00BE1645" w14:paraId="21D6E28A" w14:textId="77777777" w:rsidTr="00BE1645">
        <w:tc>
          <w:tcPr>
            <w:tcW w:w="4414" w:type="dxa"/>
          </w:tcPr>
          <w:p w14:paraId="478258EA" w14:textId="1E6FFD9C" w:rsidR="00BE1645" w:rsidRDefault="00BE1645" w:rsidP="00290548">
            <w:pPr>
              <w:jc w:val="both"/>
              <w:rPr>
                <w:rFonts w:ascii="Arial" w:hAnsi="Arial" w:cs="Arial"/>
              </w:rPr>
            </w:pPr>
            <w:r>
              <w:rPr>
                <w:rFonts w:ascii="Arial" w:hAnsi="Arial" w:cs="Arial"/>
              </w:rPr>
              <w:t>Éste</w:t>
            </w:r>
          </w:p>
        </w:tc>
        <w:tc>
          <w:tcPr>
            <w:tcW w:w="4414" w:type="dxa"/>
          </w:tcPr>
          <w:p w14:paraId="6E99EAF0" w14:textId="77777777" w:rsidR="00BE1645" w:rsidRDefault="00BE1645" w:rsidP="00290548">
            <w:pPr>
              <w:jc w:val="both"/>
              <w:rPr>
                <w:rFonts w:ascii="Arial" w:hAnsi="Arial" w:cs="Arial"/>
              </w:rPr>
            </w:pPr>
          </w:p>
        </w:tc>
      </w:tr>
      <w:tr w:rsidR="00BE1645" w14:paraId="1E43807E" w14:textId="77777777" w:rsidTr="00BE1645">
        <w:tc>
          <w:tcPr>
            <w:tcW w:w="4414" w:type="dxa"/>
          </w:tcPr>
          <w:p w14:paraId="4BBD8A98" w14:textId="13A70AAC" w:rsidR="00BE1645" w:rsidRDefault="00BE1645" w:rsidP="00290548">
            <w:pPr>
              <w:jc w:val="both"/>
              <w:rPr>
                <w:rFonts w:ascii="Arial" w:hAnsi="Arial" w:cs="Arial"/>
              </w:rPr>
            </w:pPr>
            <w:r>
              <w:rPr>
                <w:rFonts w:ascii="Arial" w:hAnsi="Arial" w:cs="Arial"/>
              </w:rPr>
              <w:t>Se</w:t>
            </w:r>
          </w:p>
        </w:tc>
        <w:tc>
          <w:tcPr>
            <w:tcW w:w="4414" w:type="dxa"/>
          </w:tcPr>
          <w:p w14:paraId="417AC77B" w14:textId="77777777" w:rsidR="00BE1645" w:rsidRDefault="00BE1645" w:rsidP="00290548">
            <w:pPr>
              <w:jc w:val="both"/>
              <w:rPr>
                <w:rFonts w:ascii="Arial" w:hAnsi="Arial" w:cs="Arial"/>
              </w:rPr>
            </w:pPr>
          </w:p>
        </w:tc>
      </w:tr>
      <w:tr w:rsidR="00BE1645" w14:paraId="6603B805" w14:textId="77777777" w:rsidTr="00BE1645">
        <w:tc>
          <w:tcPr>
            <w:tcW w:w="4414" w:type="dxa"/>
          </w:tcPr>
          <w:p w14:paraId="6F7F2370" w14:textId="5E9E2D76" w:rsidR="00BE1645" w:rsidRDefault="00BE1645" w:rsidP="00290548">
            <w:pPr>
              <w:jc w:val="both"/>
              <w:rPr>
                <w:rFonts w:ascii="Arial" w:hAnsi="Arial" w:cs="Arial"/>
              </w:rPr>
            </w:pPr>
            <w:r>
              <w:rPr>
                <w:rFonts w:ascii="Arial" w:hAnsi="Arial" w:cs="Arial"/>
              </w:rPr>
              <w:t>Deseaba</w:t>
            </w:r>
          </w:p>
        </w:tc>
        <w:tc>
          <w:tcPr>
            <w:tcW w:w="4414" w:type="dxa"/>
          </w:tcPr>
          <w:p w14:paraId="7B7F844F" w14:textId="77777777" w:rsidR="00BE1645" w:rsidRDefault="00BE1645" w:rsidP="00290548">
            <w:pPr>
              <w:jc w:val="both"/>
              <w:rPr>
                <w:rFonts w:ascii="Arial" w:hAnsi="Arial" w:cs="Arial"/>
              </w:rPr>
            </w:pPr>
          </w:p>
        </w:tc>
      </w:tr>
    </w:tbl>
    <w:p w14:paraId="36487CC4" w14:textId="77777777" w:rsidR="00BE1645" w:rsidRDefault="00BE1645" w:rsidP="00290548">
      <w:pPr>
        <w:jc w:val="both"/>
        <w:rPr>
          <w:rFonts w:ascii="Arial" w:hAnsi="Arial" w:cs="Arial"/>
        </w:rPr>
      </w:pPr>
    </w:p>
    <w:p w14:paraId="3798338D" w14:textId="05A8E476" w:rsidR="00BE1645" w:rsidRDefault="00BE1645" w:rsidP="00290548">
      <w:pPr>
        <w:jc w:val="both"/>
        <w:rPr>
          <w:rFonts w:ascii="Arial" w:hAnsi="Arial" w:cs="Arial"/>
        </w:rPr>
      </w:pPr>
      <w:r>
        <w:rPr>
          <w:rFonts w:ascii="Arial" w:hAnsi="Arial" w:cs="Arial"/>
        </w:rPr>
        <w:t>Texto 5</w:t>
      </w:r>
    </w:p>
    <w:p w14:paraId="4EC372C2" w14:textId="77777777" w:rsidR="00BE1645" w:rsidRDefault="00BE1645" w:rsidP="00290548">
      <w:pPr>
        <w:jc w:val="both"/>
        <w:rPr>
          <w:rFonts w:ascii="Arial" w:hAnsi="Arial" w:cs="Arial"/>
        </w:rPr>
      </w:pPr>
      <w:r w:rsidRPr="00BE1645">
        <w:rPr>
          <w:rFonts w:ascii="Arial" w:hAnsi="Arial" w:cs="Arial"/>
        </w:rPr>
        <w:t xml:space="preserve">En Junín o en Tapalqué refieren la historia. Un chico desapareció después de un malón; se dijo que lo habían robado los indios. Sus padres lo buscaron inútilmente; al cabo de los años, un soldado que venía de tierra adentro les habló de un indio de ojos celestes que bien podía ser su hijo. Dieron al fin con él (la crónica ha perdido las circunstancias y no quiero inventar lo que no sé) y creyeron reconocerlo. </w:t>
      </w:r>
      <w:r w:rsidRPr="00BE1645">
        <w:rPr>
          <w:rFonts w:ascii="Arial" w:hAnsi="Arial" w:cs="Arial"/>
          <w:b/>
          <w:bCs/>
        </w:rPr>
        <w:t>El hombre</w:t>
      </w:r>
      <w:r w:rsidRPr="00BE1645">
        <w:rPr>
          <w:rFonts w:ascii="Arial" w:hAnsi="Arial" w:cs="Arial"/>
        </w:rPr>
        <w:t xml:space="preserve">, trabajado por el desierto y por la vida bárbara, ya no sabía oír las palabras de la lengua natal, pero se dejó conducir, indiferente y dócil, hasta la casa. Ahí se detuvo, tal vez porque los otros se detuvieron. Miró la puerta, como sin entenderla. De pronto bajó la cabeza, gritó, atravesó corriendo el zaguán y los dos largos patios y se metió en la cocina. Sin vacilar, hundió el brazo en la ennegrecida campana y sacó el cuchillito de mango de asta que había escondido </w:t>
      </w:r>
      <w:r w:rsidRPr="00BE1645">
        <w:rPr>
          <w:rFonts w:ascii="Arial" w:hAnsi="Arial" w:cs="Arial"/>
          <w:b/>
          <w:bCs/>
        </w:rPr>
        <w:t>ahí</w:t>
      </w:r>
      <w:r w:rsidRPr="00BE1645">
        <w:rPr>
          <w:rFonts w:ascii="Arial" w:hAnsi="Arial" w:cs="Arial"/>
        </w:rPr>
        <w:t xml:space="preserve">, cuando chico. Los ojos le brillaron de alegría y los padres lloraron porque habían encontrado al hijo. </w:t>
      </w:r>
    </w:p>
    <w:p w14:paraId="2BC9C020" w14:textId="75DC4923" w:rsidR="00BE1645" w:rsidRDefault="00BE1645" w:rsidP="00290548">
      <w:pPr>
        <w:jc w:val="both"/>
        <w:rPr>
          <w:rFonts w:ascii="Arial" w:hAnsi="Arial" w:cs="Arial"/>
        </w:rPr>
      </w:pPr>
      <w:r w:rsidRPr="00BE1645">
        <w:rPr>
          <w:rFonts w:ascii="Arial" w:hAnsi="Arial" w:cs="Arial"/>
        </w:rPr>
        <w:t xml:space="preserve">Acaso a </w:t>
      </w:r>
      <w:r w:rsidRPr="00BE1645">
        <w:rPr>
          <w:rFonts w:ascii="Arial" w:hAnsi="Arial" w:cs="Arial"/>
          <w:b/>
          <w:bCs/>
        </w:rPr>
        <w:t>este recuerdo</w:t>
      </w:r>
      <w:r w:rsidRPr="00BE1645">
        <w:rPr>
          <w:rFonts w:ascii="Arial" w:hAnsi="Arial" w:cs="Arial"/>
        </w:rPr>
        <w:t xml:space="preserve"> siguieron otros, pero el indio no podía vivir entre paredes y un día fue a buscar su desierto. Yo querría saber qué sintió en </w:t>
      </w:r>
      <w:r w:rsidRPr="00BE1645">
        <w:rPr>
          <w:rFonts w:ascii="Arial" w:hAnsi="Arial" w:cs="Arial"/>
          <w:b/>
          <w:bCs/>
        </w:rPr>
        <w:t>aquel instante</w:t>
      </w:r>
      <w:r w:rsidRPr="00BE1645">
        <w:rPr>
          <w:rFonts w:ascii="Arial" w:hAnsi="Arial" w:cs="Arial"/>
        </w:rPr>
        <w:t xml:space="preserve"> de vértigo en que el pasado y el presente se confundieron; yo querría saber si el hijo perdido renació y murió en aquel éxtasis o si alcanzó a reconocer, siquiera como una criatura o un perro, los padres y la casa. </w:t>
      </w:r>
    </w:p>
    <w:p w14:paraId="37144ED4" w14:textId="35AC3DC0" w:rsidR="00BE1645" w:rsidRDefault="00BE1645" w:rsidP="00290548">
      <w:pPr>
        <w:jc w:val="both"/>
        <w:rPr>
          <w:rFonts w:ascii="Arial" w:hAnsi="Arial" w:cs="Arial"/>
        </w:rPr>
      </w:pPr>
      <w:r w:rsidRPr="00BE1645">
        <w:rPr>
          <w:rFonts w:ascii="Arial" w:hAnsi="Arial" w:cs="Arial"/>
        </w:rPr>
        <w:t>Fuente: Jorge Luis Borges. El cautivo.</w:t>
      </w:r>
    </w:p>
    <w:p w14:paraId="4999B7A3" w14:textId="5FD70D48" w:rsidR="00BE1645" w:rsidRDefault="00BE1645" w:rsidP="00290548">
      <w:pPr>
        <w:jc w:val="both"/>
        <w:rPr>
          <w:rFonts w:ascii="Arial" w:hAnsi="Arial" w:cs="Arial"/>
        </w:rPr>
      </w:pPr>
      <w:r w:rsidRPr="00BE1645">
        <w:rPr>
          <w:rFonts w:ascii="Arial" w:hAnsi="Arial" w:cs="Arial"/>
        </w:rPr>
        <w:t>5. ¿Cuáles son los referentes de los elementos ennegrecidos en el texto?</w:t>
      </w:r>
    </w:p>
    <w:tbl>
      <w:tblPr>
        <w:tblStyle w:val="Tablaconcuadrcula"/>
        <w:tblW w:w="0" w:type="auto"/>
        <w:tblLook w:val="04A0" w:firstRow="1" w:lastRow="0" w:firstColumn="1" w:lastColumn="0" w:noHBand="0" w:noVBand="1"/>
      </w:tblPr>
      <w:tblGrid>
        <w:gridCol w:w="4414"/>
        <w:gridCol w:w="4414"/>
      </w:tblGrid>
      <w:tr w:rsidR="00BE1645" w14:paraId="4EE58866" w14:textId="77777777" w:rsidTr="00BE1645">
        <w:tc>
          <w:tcPr>
            <w:tcW w:w="4414" w:type="dxa"/>
          </w:tcPr>
          <w:p w14:paraId="7701C4C7" w14:textId="7C101FC7" w:rsidR="00BE1645" w:rsidRDefault="00BE1645" w:rsidP="00290548">
            <w:pPr>
              <w:jc w:val="both"/>
              <w:rPr>
                <w:rFonts w:ascii="Arial" w:hAnsi="Arial" w:cs="Arial"/>
              </w:rPr>
            </w:pPr>
            <w:r>
              <w:rPr>
                <w:rFonts w:ascii="Arial" w:hAnsi="Arial" w:cs="Arial"/>
              </w:rPr>
              <w:t>El hombre</w:t>
            </w:r>
          </w:p>
        </w:tc>
        <w:tc>
          <w:tcPr>
            <w:tcW w:w="4414" w:type="dxa"/>
          </w:tcPr>
          <w:p w14:paraId="19E70633" w14:textId="77777777" w:rsidR="00BE1645" w:rsidRDefault="00BE1645" w:rsidP="00290548">
            <w:pPr>
              <w:jc w:val="both"/>
              <w:rPr>
                <w:rFonts w:ascii="Arial" w:hAnsi="Arial" w:cs="Arial"/>
              </w:rPr>
            </w:pPr>
          </w:p>
        </w:tc>
      </w:tr>
      <w:tr w:rsidR="00BE1645" w14:paraId="19B6A81C" w14:textId="77777777" w:rsidTr="00BE1645">
        <w:tc>
          <w:tcPr>
            <w:tcW w:w="4414" w:type="dxa"/>
          </w:tcPr>
          <w:p w14:paraId="56AEA1E5" w14:textId="65B107AD" w:rsidR="00BE1645" w:rsidRDefault="00BE1645" w:rsidP="00290548">
            <w:pPr>
              <w:jc w:val="both"/>
              <w:rPr>
                <w:rFonts w:ascii="Arial" w:hAnsi="Arial" w:cs="Arial"/>
              </w:rPr>
            </w:pPr>
            <w:r>
              <w:rPr>
                <w:rFonts w:ascii="Arial" w:hAnsi="Arial" w:cs="Arial"/>
              </w:rPr>
              <w:t>Ahí</w:t>
            </w:r>
          </w:p>
        </w:tc>
        <w:tc>
          <w:tcPr>
            <w:tcW w:w="4414" w:type="dxa"/>
          </w:tcPr>
          <w:p w14:paraId="0485BD2A" w14:textId="77777777" w:rsidR="00BE1645" w:rsidRDefault="00BE1645" w:rsidP="00290548">
            <w:pPr>
              <w:jc w:val="both"/>
              <w:rPr>
                <w:rFonts w:ascii="Arial" w:hAnsi="Arial" w:cs="Arial"/>
              </w:rPr>
            </w:pPr>
          </w:p>
        </w:tc>
      </w:tr>
      <w:tr w:rsidR="00BE1645" w14:paraId="2A3AF34A" w14:textId="77777777" w:rsidTr="00BE1645">
        <w:tc>
          <w:tcPr>
            <w:tcW w:w="4414" w:type="dxa"/>
          </w:tcPr>
          <w:p w14:paraId="0F5C0853" w14:textId="57F2A1F9" w:rsidR="00BE1645" w:rsidRDefault="00BE1645" w:rsidP="00290548">
            <w:pPr>
              <w:jc w:val="both"/>
              <w:rPr>
                <w:rFonts w:ascii="Arial" w:hAnsi="Arial" w:cs="Arial"/>
              </w:rPr>
            </w:pPr>
            <w:r>
              <w:rPr>
                <w:rFonts w:ascii="Arial" w:hAnsi="Arial" w:cs="Arial"/>
              </w:rPr>
              <w:t>Este recuerdo</w:t>
            </w:r>
          </w:p>
        </w:tc>
        <w:tc>
          <w:tcPr>
            <w:tcW w:w="4414" w:type="dxa"/>
          </w:tcPr>
          <w:p w14:paraId="58B81CEF" w14:textId="77777777" w:rsidR="00BE1645" w:rsidRDefault="00BE1645" w:rsidP="00290548">
            <w:pPr>
              <w:jc w:val="both"/>
              <w:rPr>
                <w:rFonts w:ascii="Arial" w:hAnsi="Arial" w:cs="Arial"/>
              </w:rPr>
            </w:pPr>
          </w:p>
        </w:tc>
      </w:tr>
      <w:tr w:rsidR="00BE1645" w14:paraId="7305EA60" w14:textId="77777777" w:rsidTr="00BE1645">
        <w:tc>
          <w:tcPr>
            <w:tcW w:w="4414" w:type="dxa"/>
          </w:tcPr>
          <w:p w14:paraId="32941807" w14:textId="25540E7F" w:rsidR="00BE1645" w:rsidRDefault="00BE1645" w:rsidP="00290548">
            <w:pPr>
              <w:jc w:val="both"/>
              <w:rPr>
                <w:rFonts w:ascii="Arial" w:hAnsi="Arial" w:cs="Arial"/>
              </w:rPr>
            </w:pPr>
            <w:r>
              <w:rPr>
                <w:rFonts w:ascii="Arial" w:hAnsi="Arial" w:cs="Arial"/>
              </w:rPr>
              <w:t>Aquel instante</w:t>
            </w:r>
          </w:p>
        </w:tc>
        <w:tc>
          <w:tcPr>
            <w:tcW w:w="4414" w:type="dxa"/>
          </w:tcPr>
          <w:p w14:paraId="766A9C95" w14:textId="77777777" w:rsidR="00BE1645" w:rsidRDefault="00BE1645" w:rsidP="00290548">
            <w:pPr>
              <w:jc w:val="both"/>
              <w:rPr>
                <w:rFonts w:ascii="Arial" w:hAnsi="Arial" w:cs="Arial"/>
              </w:rPr>
            </w:pPr>
          </w:p>
        </w:tc>
      </w:tr>
    </w:tbl>
    <w:p w14:paraId="48347CC4" w14:textId="77777777" w:rsidR="00BE1645" w:rsidRDefault="00BE1645" w:rsidP="00290548">
      <w:pPr>
        <w:jc w:val="both"/>
        <w:rPr>
          <w:rFonts w:ascii="Arial" w:hAnsi="Arial" w:cs="Arial"/>
        </w:rPr>
      </w:pPr>
    </w:p>
    <w:p w14:paraId="6F3F7460" w14:textId="5905FF6C" w:rsidR="00BE1645" w:rsidRDefault="00BE1645" w:rsidP="00290548">
      <w:pPr>
        <w:jc w:val="both"/>
        <w:rPr>
          <w:rFonts w:ascii="Arial" w:hAnsi="Arial" w:cs="Arial"/>
        </w:rPr>
      </w:pPr>
      <w:r>
        <w:rPr>
          <w:rFonts w:ascii="Arial" w:hAnsi="Arial" w:cs="Arial"/>
        </w:rPr>
        <w:t>Texto 6</w:t>
      </w:r>
    </w:p>
    <w:p w14:paraId="54D8F892" w14:textId="77777777" w:rsidR="00372631" w:rsidRDefault="00372631" w:rsidP="00290548">
      <w:pPr>
        <w:jc w:val="both"/>
        <w:rPr>
          <w:rFonts w:ascii="Arial" w:hAnsi="Arial" w:cs="Arial"/>
        </w:rPr>
      </w:pPr>
      <w:r w:rsidRPr="00372631">
        <w:rPr>
          <w:rFonts w:ascii="Arial" w:hAnsi="Arial" w:cs="Arial"/>
        </w:rPr>
        <w:t xml:space="preserve">1. Aquello que amamos, claro está que, en algún sentido y forma, lo deseamos también; pero, en cambio, deseamos notoriamente muchas cosas que no amamos, respecto a </w:t>
      </w:r>
      <w:r w:rsidRPr="00372631">
        <w:rPr>
          <w:rFonts w:ascii="Arial" w:hAnsi="Arial" w:cs="Arial"/>
          <w:b/>
          <w:bCs/>
        </w:rPr>
        <w:t xml:space="preserve">las cuales </w:t>
      </w:r>
      <w:r w:rsidRPr="00372631">
        <w:rPr>
          <w:rFonts w:ascii="Arial" w:hAnsi="Arial" w:cs="Arial"/>
        </w:rPr>
        <w:t xml:space="preserve">somos indiferentes en el plano sentimental. Desear un buen vino no es amarlo; el morfinómano desea la droga al propio tiempo que la odia por su nociva acción. </w:t>
      </w:r>
    </w:p>
    <w:p w14:paraId="5947E941" w14:textId="36CC40A6" w:rsidR="00372631" w:rsidRDefault="00372631" w:rsidP="00290548">
      <w:pPr>
        <w:jc w:val="both"/>
        <w:rPr>
          <w:rFonts w:ascii="Arial" w:hAnsi="Arial" w:cs="Arial"/>
        </w:rPr>
      </w:pPr>
      <w:r w:rsidRPr="00372631">
        <w:rPr>
          <w:rFonts w:ascii="Arial" w:hAnsi="Arial" w:cs="Arial"/>
        </w:rPr>
        <w:t xml:space="preserve">2. Pero hay otra razón más rigurosa y delicada para separar amor y deseo. Desear algo es, en definitiva, tendencia a la posesión de ese algo; donde posesión significa, de una u otra manera, que el objeto entre en nuestra órbita y venga como a formar parte de nosotros. </w:t>
      </w:r>
      <w:r w:rsidRPr="00372631">
        <w:rPr>
          <w:rFonts w:ascii="Arial" w:hAnsi="Arial" w:cs="Arial"/>
          <w:b/>
          <w:bCs/>
        </w:rPr>
        <w:t>Por esta razón</w:t>
      </w:r>
      <w:r w:rsidRPr="00372631">
        <w:rPr>
          <w:rFonts w:ascii="Arial" w:hAnsi="Arial" w:cs="Arial"/>
        </w:rPr>
        <w:t xml:space="preserve">, el deseo muere automáticamente cuando se logra; fenece al satisfacerse. El amor, en cambio, es un eterno insatisfecho. </w:t>
      </w:r>
    </w:p>
    <w:p w14:paraId="73B29538" w14:textId="66E48E12" w:rsidR="00372631" w:rsidRDefault="00372631" w:rsidP="00290548">
      <w:pPr>
        <w:jc w:val="both"/>
        <w:rPr>
          <w:rFonts w:ascii="Arial" w:hAnsi="Arial" w:cs="Arial"/>
        </w:rPr>
      </w:pPr>
      <w:r w:rsidRPr="00372631">
        <w:rPr>
          <w:rFonts w:ascii="Arial" w:hAnsi="Arial" w:cs="Arial"/>
        </w:rPr>
        <w:lastRenderedPageBreak/>
        <w:t xml:space="preserve">3. El deseo tiene un carácter pasivo, y en rigor lo que deseo al desear es que el objeto venga a mí. Soy centro de gravitación, donde espero que las cosas vengan a caer. Viceversa: en el amor todo es actividad, según veremos. Y en lugar de consistir en que el objeto venga a mí, soy yo quien va al objeto y estoy en él. En el acto amoroso, la persona </w:t>
      </w:r>
      <w:r w:rsidRPr="00372631">
        <w:rPr>
          <w:rFonts w:ascii="Arial" w:hAnsi="Arial" w:cs="Arial"/>
        </w:rPr>
        <w:t>sale</w:t>
      </w:r>
      <w:r w:rsidRPr="00372631">
        <w:rPr>
          <w:rFonts w:ascii="Arial" w:hAnsi="Arial" w:cs="Arial"/>
        </w:rPr>
        <w:t xml:space="preserve"> de sí: es tal vez el </w:t>
      </w:r>
      <w:r w:rsidRPr="00372631">
        <w:rPr>
          <w:rFonts w:ascii="Arial" w:hAnsi="Arial" w:cs="Arial"/>
          <w:b/>
          <w:bCs/>
        </w:rPr>
        <w:t>máximo ensayo</w:t>
      </w:r>
      <w:r w:rsidRPr="00372631">
        <w:rPr>
          <w:rFonts w:ascii="Arial" w:hAnsi="Arial" w:cs="Arial"/>
        </w:rPr>
        <w:t xml:space="preserve"> que la Naturaleza hace para que cada cual salga de sí mismo hacia otra cosa. No ella hacia mí, no a satisfacerme a mí, sino yo gravito hacia </w:t>
      </w:r>
      <w:r w:rsidRPr="00372631">
        <w:rPr>
          <w:rFonts w:ascii="Arial" w:hAnsi="Arial" w:cs="Arial"/>
          <w:b/>
          <w:bCs/>
        </w:rPr>
        <w:t>ella</w:t>
      </w:r>
      <w:r w:rsidRPr="00372631">
        <w:rPr>
          <w:rFonts w:ascii="Arial" w:hAnsi="Arial" w:cs="Arial"/>
        </w:rPr>
        <w:t xml:space="preserve">, es decir, yo procuro su felicidad y, por </w:t>
      </w:r>
      <w:r w:rsidRPr="00372631">
        <w:rPr>
          <w:rFonts w:ascii="Arial" w:hAnsi="Arial" w:cs="Arial"/>
        </w:rPr>
        <w:t>tanto,</w:t>
      </w:r>
      <w:r w:rsidRPr="00372631">
        <w:rPr>
          <w:rFonts w:ascii="Arial" w:hAnsi="Arial" w:cs="Arial"/>
        </w:rPr>
        <w:t xml:space="preserve"> su bienestar. En el amor nos sentimos unidos al </w:t>
      </w:r>
      <w:r w:rsidRPr="00372631">
        <w:rPr>
          <w:rFonts w:ascii="Arial" w:hAnsi="Arial" w:cs="Arial"/>
        </w:rPr>
        <w:t>objeto.</w:t>
      </w:r>
    </w:p>
    <w:p w14:paraId="372EB0C6" w14:textId="2040531B" w:rsidR="00372631" w:rsidRDefault="00372631" w:rsidP="00290548">
      <w:pPr>
        <w:jc w:val="both"/>
        <w:rPr>
          <w:rFonts w:ascii="Arial" w:hAnsi="Arial" w:cs="Arial"/>
        </w:rPr>
      </w:pPr>
      <w:r w:rsidRPr="00372631">
        <w:rPr>
          <w:rFonts w:ascii="Arial" w:hAnsi="Arial" w:cs="Arial"/>
        </w:rPr>
        <w:t xml:space="preserve"> Fuente: José Ortega y Gasset. Facciones del amor (Fragmento)</w:t>
      </w:r>
    </w:p>
    <w:p w14:paraId="625DB5FB" w14:textId="2D534EEC" w:rsidR="00372631" w:rsidRDefault="00372631" w:rsidP="00290548">
      <w:pPr>
        <w:jc w:val="both"/>
        <w:rPr>
          <w:rFonts w:ascii="Arial" w:hAnsi="Arial" w:cs="Arial"/>
        </w:rPr>
      </w:pPr>
      <w:r w:rsidRPr="00372631">
        <w:rPr>
          <w:rFonts w:ascii="Arial" w:hAnsi="Arial" w:cs="Arial"/>
        </w:rPr>
        <w:t>6. ¿Cuáles son los referentes de los elementos ennegrecidos en el texto?</w:t>
      </w:r>
    </w:p>
    <w:tbl>
      <w:tblPr>
        <w:tblStyle w:val="Tablaconcuadrcula"/>
        <w:tblW w:w="0" w:type="auto"/>
        <w:tblLook w:val="04A0" w:firstRow="1" w:lastRow="0" w:firstColumn="1" w:lastColumn="0" w:noHBand="0" w:noVBand="1"/>
      </w:tblPr>
      <w:tblGrid>
        <w:gridCol w:w="4414"/>
        <w:gridCol w:w="4414"/>
      </w:tblGrid>
      <w:tr w:rsidR="00372631" w14:paraId="00E334A0" w14:textId="77777777" w:rsidTr="00372631">
        <w:tc>
          <w:tcPr>
            <w:tcW w:w="4414" w:type="dxa"/>
          </w:tcPr>
          <w:p w14:paraId="785BCB3F" w14:textId="4681FAAB" w:rsidR="00372631" w:rsidRDefault="00372631" w:rsidP="00290548">
            <w:pPr>
              <w:jc w:val="both"/>
              <w:rPr>
                <w:rFonts w:ascii="Arial" w:hAnsi="Arial" w:cs="Arial"/>
              </w:rPr>
            </w:pPr>
            <w:r>
              <w:rPr>
                <w:rFonts w:ascii="Arial" w:hAnsi="Arial" w:cs="Arial"/>
              </w:rPr>
              <w:t>Las cuales</w:t>
            </w:r>
          </w:p>
        </w:tc>
        <w:tc>
          <w:tcPr>
            <w:tcW w:w="4414" w:type="dxa"/>
          </w:tcPr>
          <w:p w14:paraId="74912FC9" w14:textId="77777777" w:rsidR="00372631" w:rsidRDefault="00372631" w:rsidP="00290548">
            <w:pPr>
              <w:jc w:val="both"/>
              <w:rPr>
                <w:rFonts w:ascii="Arial" w:hAnsi="Arial" w:cs="Arial"/>
              </w:rPr>
            </w:pPr>
          </w:p>
        </w:tc>
      </w:tr>
      <w:tr w:rsidR="00372631" w14:paraId="42A53A98" w14:textId="77777777" w:rsidTr="00372631">
        <w:tc>
          <w:tcPr>
            <w:tcW w:w="4414" w:type="dxa"/>
          </w:tcPr>
          <w:p w14:paraId="27668251" w14:textId="4349DB19" w:rsidR="00372631" w:rsidRDefault="00372631" w:rsidP="00290548">
            <w:pPr>
              <w:jc w:val="both"/>
              <w:rPr>
                <w:rFonts w:ascii="Arial" w:hAnsi="Arial" w:cs="Arial"/>
              </w:rPr>
            </w:pPr>
            <w:r>
              <w:rPr>
                <w:rFonts w:ascii="Arial" w:hAnsi="Arial" w:cs="Arial"/>
              </w:rPr>
              <w:t>Por esta razón</w:t>
            </w:r>
          </w:p>
        </w:tc>
        <w:tc>
          <w:tcPr>
            <w:tcW w:w="4414" w:type="dxa"/>
          </w:tcPr>
          <w:p w14:paraId="22A22D01" w14:textId="77777777" w:rsidR="00372631" w:rsidRDefault="00372631" w:rsidP="00290548">
            <w:pPr>
              <w:jc w:val="both"/>
              <w:rPr>
                <w:rFonts w:ascii="Arial" w:hAnsi="Arial" w:cs="Arial"/>
              </w:rPr>
            </w:pPr>
          </w:p>
        </w:tc>
      </w:tr>
      <w:tr w:rsidR="00372631" w14:paraId="43AD2EDA" w14:textId="77777777" w:rsidTr="00372631">
        <w:tc>
          <w:tcPr>
            <w:tcW w:w="4414" w:type="dxa"/>
          </w:tcPr>
          <w:p w14:paraId="57C5B664" w14:textId="382AB9CE" w:rsidR="00372631" w:rsidRDefault="00372631" w:rsidP="00290548">
            <w:pPr>
              <w:jc w:val="both"/>
              <w:rPr>
                <w:rFonts w:ascii="Arial" w:hAnsi="Arial" w:cs="Arial"/>
              </w:rPr>
            </w:pPr>
            <w:r>
              <w:rPr>
                <w:rFonts w:ascii="Arial" w:hAnsi="Arial" w:cs="Arial"/>
              </w:rPr>
              <w:t>Máximo ensayo</w:t>
            </w:r>
          </w:p>
        </w:tc>
        <w:tc>
          <w:tcPr>
            <w:tcW w:w="4414" w:type="dxa"/>
          </w:tcPr>
          <w:p w14:paraId="56F30254" w14:textId="77777777" w:rsidR="00372631" w:rsidRDefault="00372631" w:rsidP="00290548">
            <w:pPr>
              <w:jc w:val="both"/>
              <w:rPr>
                <w:rFonts w:ascii="Arial" w:hAnsi="Arial" w:cs="Arial"/>
              </w:rPr>
            </w:pPr>
          </w:p>
        </w:tc>
      </w:tr>
      <w:tr w:rsidR="00372631" w14:paraId="6489F38B" w14:textId="77777777" w:rsidTr="00372631">
        <w:tc>
          <w:tcPr>
            <w:tcW w:w="4414" w:type="dxa"/>
          </w:tcPr>
          <w:p w14:paraId="65EB2EF8" w14:textId="28087AF7" w:rsidR="00372631" w:rsidRDefault="00372631" w:rsidP="00290548">
            <w:pPr>
              <w:jc w:val="both"/>
              <w:rPr>
                <w:rFonts w:ascii="Arial" w:hAnsi="Arial" w:cs="Arial"/>
              </w:rPr>
            </w:pPr>
            <w:r>
              <w:rPr>
                <w:rFonts w:ascii="Arial" w:hAnsi="Arial" w:cs="Arial"/>
              </w:rPr>
              <w:t>Ella</w:t>
            </w:r>
          </w:p>
        </w:tc>
        <w:tc>
          <w:tcPr>
            <w:tcW w:w="4414" w:type="dxa"/>
          </w:tcPr>
          <w:p w14:paraId="0A75CEC4" w14:textId="77777777" w:rsidR="00372631" w:rsidRDefault="00372631" w:rsidP="00290548">
            <w:pPr>
              <w:jc w:val="both"/>
              <w:rPr>
                <w:rFonts w:ascii="Arial" w:hAnsi="Arial" w:cs="Arial"/>
              </w:rPr>
            </w:pPr>
          </w:p>
        </w:tc>
      </w:tr>
    </w:tbl>
    <w:p w14:paraId="2D79C037" w14:textId="77777777" w:rsidR="00372631" w:rsidRDefault="00372631" w:rsidP="00290548">
      <w:pPr>
        <w:jc w:val="both"/>
        <w:rPr>
          <w:rFonts w:ascii="Arial" w:hAnsi="Arial" w:cs="Arial"/>
        </w:rPr>
      </w:pPr>
    </w:p>
    <w:p w14:paraId="459F4E6C" w14:textId="49889FBD" w:rsidR="00372631" w:rsidRDefault="00372631" w:rsidP="00290548">
      <w:pPr>
        <w:jc w:val="both"/>
        <w:rPr>
          <w:rFonts w:ascii="Arial" w:hAnsi="Arial" w:cs="Arial"/>
        </w:rPr>
      </w:pPr>
      <w:r>
        <w:rPr>
          <w:rFonts w:ascii="Arial" w:hAnsi="Arial" w:cs="Arial"/>
        </w:rPr>
        <w:t>Texto 7</w:t>
      </w:r>
    </w:p>
    <w:p w14:paraId="31AF5EB2" w14:textId="77777777" w:rsidR="00372631" w:rsidRDefault="00372631" w:rsidP="00290548">
      <w:pPr>
        <w:jc w:val="both"/>
        <w:rPr>
          <w:rFonts w:ascii="Arial" w:hAnsi="Arial" w:cs="Arial"/>
        </w:rPr>
      </w:pPr>
      <w:r w:rsidRPr="00372631">
        <w:rPr>
          <w:rFonts w:ascii="Arial" w:hAnsi="Arial" w:cs="Arial"/>
        </w:rPr>
        <w:t xml:space="preserve">Desde que escribí mi primer cuento me han preguntado si lo que </w:t>
      </w:r>
      <w:r w:rsidRPr="00372631">
        <w:rPr>
          <w:rFonts w:ascii="Arial" w:hAnsi="Arial" w:cs="Arial"/>
          <w:b/>
          <w:bCs/>
        </w:rPr>
        <w:t>escribía</w:t>
      </w:r>
      <w:r w:rsidRPr="00372631">
        <w:rPr>
          <w:rFonts w:ascii="Arial" w:hAnsi="Arial" w:cs="Arial"/>
        </w:rPr>
        <w:t xml:space="preserve"> «era verdad». Aunque mis respuestas satisfacen a veces a los curiosos, a mí me queda rondando, vez que contesto a esa </w:t>
      </w:r>
      <w:r w:rsidRPr="00372631">
        <w:rPr>
          <w:rFonts w:ascii="Arial" w:hAnsi="Arial" w:cs="Arial"/>
          <w:b/>
          <w:bCs/>
        </w:rPr>
        <w:t>pregunta</w:t>
      </w:r>
      <w:r w:rsidRPr="00372631">
        <w:rPr>
          <w:rFonts w:ascii="Arial" w:hAnsi="Arial" w:cs="Arial"/>
        </w:rPr>
        <w:t xml:space="preserve">, no importa cuán sincero sea, la incómoda sensación de haber dicho algo que nunca da en el centro del blanco. Si las novelas son ciertas o falsas importa a cierta gente tanto como que sean buenas o malas y muchos lectores, consciente o inconscientemente, </w:t>
      </w:r>
      <w:r w:rsidRPr="00372631">
        <w:rPr>
          <w:rFonts w:ascii="Arial" w:hAnsi="Arial" w:cs="Arial"/>
          <w:b/>
          <w:bCs/>
        </w:rPr>
        <w:t>hacen</w:t>
      </w:r>
      <w:r w:rsidRPr="00372631">
        <w:rPr>
          <w:rFonts w:ascii="Arial" w:hAnsi="Arial" w:cs="Arial"/>
        </w:rPr>
        <w:t xml:space="preserve"> depender lo segundo de lo </w:t>
      </w:r>
      <w:r w:rsidRPr="00372631">
        <w:rPr>
          <w:rFonts w:ascii="Arial" w:hAnsi="Arial" w:cs="Arial"/>
          <w:b/>
          <w:bCs/>
        </w:rPr>
        <w:t>primero</w:t>
      </w:r>
      <w:r w:rsidRPr="00372631">
        <w:rPr>
          <w:rFonts w:ascii="Arial" w:hAnsi="Arial" w:cs="Arial"/>
        </w:rPr>
        <w:t xml:space="preserve">. (…) </w:t>
      </w:r>
    </w:p>
    <w:p w14:paraId="70EFDFA1" w14:textId="64059DE4" w:rsidR="00372631" w:rsidRDefault="00372631" w:rsidP="00290548">
      <w:pPr>
        <w:jc w:val="both"/>
        <w:rPr>
          <w:rFonts w:ascii="Arial" w:hAnsi="Arial" w:cs="Arial"/>
        </w:rPr>
      </w:pPr>
      <w:r w:rsidRPr="00372631">
        <w:rPr>
          <w:rFonts w:ascii="Arial" w:hAnsi="Arial" w:cs="Arial"/>
        </w:rPr>
        <w:t>Fuente: Mario Vargas Llosa. La verdad de las mentiras (Fragmento).</w:t>
      </w:r>
    </w:p>
    <w:p w14:paraId="48CA97BC" w14:textId="77777777" w:rsidR="00372631" w:rsidRDefault="00372631" w:rsidP="00290548">
      <w:pPr>
        <w:jc w:val="both"/>
        <w:rPr>
          <w:rFonts w:ascii="Arial" w:hAnsi="Arial" w:cs="Arial"/>
        </w:rPr>
      </w:pPr>
    </w:p>
    <w:p w14:paraId="2045E480" w14:textId="01458B82" w:rsidR="00372631" w:rsidRDefault="00372631" w:rsidP="00290548">
      <w:pPr>
        <w:jc w:val="both"/>
        <w:rPr>
          <w:rFonts w:ascii="Arial" w:hAnsi="Arial" w:cs="Arial"/>
        </w:rPr>
      </w:pPr>
      <w:r w:rsidRPr="00372631">
        <w:rPr>
          <w:rFonts w:ascii="Arial" w:hAnsi="Arial" w:cs="Arial"/>
        </w:rPr>
        <w:t>.</w:t>
      </w:r>
      <w:r>
        <w:rPr>
          <w:rFonts w:ascii="Arial" w:hAnsi="Arial" w:cs="Arial"/>
        </w:rPr>
        <w:t>7.</w:t>
      </w:r>
      <w:r w:rsidRPr="00372631">
        <w:rPr>
          <w:rFonts w:ascii="Arial" w:hAnsi="Arial" w:cs="Arial"/>
        </w:rPr>
        <w:t xml:space="preserve"> ¿Cuáles son los referentes de los elementos ennegrecidos en el texto?</w:t>
      </w:r>
    </w:p>
    <w:tbl>
      <w:tblPr>
        <w:tblStyle w:val="Tablaconcuadrcula"/>
        <w:tblW w:w="0" w:type="auto"/>
        <w:tblLook w:val="04A0" w:firstRow="1" w:lastRow="0" w:firstColumn="1" w:lastColumn="0" w:noHBand="0" w:noVBand="1"/>
      </w:tblPr>
      <w:tblGrid>
        <w:gridCol w:w="4414"/>
        <w:gridCol w:w="4414"/>
      </w:tblGrid>
      <w:tr w:rsidR="00372631" w14:paraId="16AC7D61" w14:textId="77777777" w:rsidTr="00372631">
        <w:tc>
          <w:tcPr>
            <w:tcW w:w="4414" w:type="dxa"/>
          </w:tcPr>
          <w:p w14:paraId="1CA8B3E6" w14:textId="6EA39A40" w:rsidR="00372631" w:rsidRDefault="00372631" w:rsidP="00290548">
            <w:pPr>
              <w:jc w:val="both"/>
              <w:rPr>
                <w:rFonts w:ascii="Arial" w:hAnsi="Arial" w:cs="Arial"/>
              </w:rPr>
            </w:pPr>
            <w:r>
              <w:rPr>
                <w:rFonts w:ascii="Arial" w:hAnsi="Arial" w:cs="Arial"/>
              </w:rPr>
              <w:t xml:space="preserve">Escribía </w:t>
            </w:r>
          </w:p>
        </w:tc>
        <w:tc>
          <w:tcPr>
            <w:tcW w:w="4414" w:type="dxa"/>
          </w:tcPr>
          <w:p w14:paraId="0F0A3C00" w14:textId="77777777" w:rsidR="00372631" w:rsidRDefault="00372631" w:rsidP="00290548">
            <w:pPr>
              <w:jc w:val="both"/>
              <w:rPr>
                <w:rFonts w:ascii="Arial" w:hAnsi="Arial" w:cs="Arial"/>
              </w:rPr>
            </w:pPr>
          </w:p>
        </w:tc>
      </w:tr>
      <w:tr w:rsidR="00372631" w14:paraId="78584361" w14:textId="77777777" w:rsidTr="00372631">
        <w:tc>
          <w:tcPr>
            <w:tcW w:w="4414" w:type="dxa"/>
          </w:tcPr>
          <w:p w14:paraId="7252C09C" w14:textId="1A5ACAC0" w:rsidR="00372631" w:rsidRDefault="00372631" w:rsidP="00290548">
            <w:pPr>
              <w:jc w:val="both"/>
              <w:rPr>
                <w:rFonts w:ascii="Arial" w:hAnsi="Arial" w:cs="Arial"/>
              </w:rPr>
            </w:pPr>
            <w:r>
              <w:rPr>
                <w:rFonts w:ascii="Arial" w:hAnsi="Arial" w:cs="Arial"/>
              </w:rPr>
              <w:t>Pregunta</w:t>
            </w:r>
          </w:p>
        </w:tc>
        <w:tc>
          <w:tcPr>
            <w:tcW w:w="4414" w:type="dxa"/>
          </w:tcPr>
          <w:p w14:paraId="6BB420B9" w14:textId="77777777" w:rsidR="00372631" w:rsidRDefault="00372631" w:rsidP="00290548">
            <w:pPr>
              <w:jc w:val="both"/>
              <w:rPr>
                <w:rFonts w:ascii="Arial" w:hAnsi="Arial" w:cs="Arial"/>
              </w:rPr>
            </w:pPr>
          </w:p>
        </w:tc>
      </w:tr>
      <w:tr w:rsidR="00372631" w14:paraId="77F130DF" w14:textId="77777777" w:rsidTr="00372631">
        <w:tc>
          <w:tcPr>
            <w:tcW w:w="4414" w:type="dxa"/>
          </w:tcPr>
          <w:p w14:paraId="6D1DC8E9" w14:textId="0BEA96B5" w:rsidR="00372631" w:rsidRDefault="00372631" w:rsidP="00290548">
            <w:pPr>
              <w:jc w:val="both"/>
              <w:rPr>
                <w:rFonts w:ascii="Arial" w:hAnsi="Arial" w:cs="Arial"/>
              </w:rPr>
            </w:pPr>
            <w:r>
              <w:rPr>
                <w:rFonts w:ascii="Arial" w:hAnsi="Arial" w:cs="Arial"/>
              </w:rPr>
              <w:t>Hacen</w:t>
            </w:r>
          </w:p>
        </w:tc>
        <w:tc>
          <w:tcPr>
            <w:tcW w:w="4414" w:type="dxa"/>
          </w:tcPr>
          <w:p w14:paraId="2AB18968" w14:textId="77777777" w:rsidR="00372631" w:rsidRDefault="00372631" w:rsidP="00290548">
            <w:pPr>
              <w:jc w:val="both"/>
              <w:rPr>
                <w:rFonts w:ascii="Arial" w:hAnsi="Arial" w:cs="Arial"/>
              </w:rPr>
            </w:pPr>
          </w:p>
        </w:tc>
      </w:tr>
      <w:tr w:rsidR="00372631" w14:paraId="4D24D0A4" w14:textId="77777777" w:rsidTr="00372631">
        <w:tc>
          <w:tcPr>
            <w:tcW w:w="4414" w:type="dxa"/>
          </w:tcPr>
          <w:p w14:paraId="7AECCFE6" w14:textId="4A4BEDE1" w:rsidR="00372631" w:rsidRDefault="00372631" w:rsidP="00290548">
            <w:pPr>
              <w:jc w:val="both"/>
              <w:rPr>
                <w:rFonts w:ascii="Arial" w:hAnsi="Arial" w:cs="Arial"/>
              </w:rPr>
            </w:pPr>
            <w:r>
              <w:rPr>
                <w:rFonts w:ascii="Arial" w:hAnsi="Arial" w:cs="Arial"/>
              </w:rPr>
              <w:t>Primero</w:t>
            </w:r>
          </w:p>
        </w:tc>
        <w:tc>
          <w:tcPr>
            <w:tcW w:w="4414" w:type="dxa"/>
          </w:tcPr>
          <w:p w14:paraId="69F0922E" w14:textId="77777777" w:rsidR="00372631" w:rsidRDefault="00372631" w:rsidP="00290548">
            <w:pPr>
              <w:jc w:val="both"/>
              <w:rPr>
                <w:rFonts w:ascii="Arial" w:hAnsi="Arial" w:cs="Arial"/>
              </w:rPr>
            </w:pPr>
          </w:p>
        </w:tc>
      </w:tr>
    </w:tbl>
    <w:p w14:paraId="73DE5110" w14:textId="77777777" w:rsidR="00372631" w:rsidRDefault="00372631" w:rsidP="00290548">
      <w:pPr>
        <w:jc w:val="both"/>
        <w:rPr>
          <w:rFonts w:ascii="Arial" w:hAnsi="Arial" w:cs="Arial"/>
        </w:rPr>
      </w:pPr>
    </w:p>
    <w:p w14:paraId="03FE3529" w14:textId="44F194A8" w:rsidR="00372631" w:rsidRDefault="00372631" w:rsidP="00290548">
      <w:pPr>
        <w:jc w:val="both"/>
        <w:rPr>
          <w:rFonts w:ascii="Arial" w:hAnsi="Arial" w:cs="Arial"/>
        </w:rPr>
      </w:pPr>
      <w:r>
        <w:rPr>
          <w:rFonts w:ascii="Arial" w:hAnsi="Arial" w:cs="Arial"/>
        </w:rPr>
        <w:t>Texto 8</w:t>
      </w:r>
    </w:p>
    <w:p w14:paraId="583BBA96" w14:textId="59FA43EC" w:rsidR="00372631" w:rsidRDefault="00372631" w:rsidP="00290548">
      <w:pPr>
        <w:jc w:val="both"/>
        <w:rPr>
          <w:rFonts w:ascii="Arial" w:hAnsi="Arial" w:cs="Arial"/>
        </w:rPr>
      </w:pPr>
      <w:r w:rsidRPr="00372631">
        <w:rPr>
          <w:rFonts w:ascii="Arial" w:hAnsi="Arial" w:cs="Arial"/>
        </w:rPr>
        <w:t xml:space="preserve">Comparado con </w:t>
      </w:r>
      <w:r w:rsidRPr="00372631">
        <w:rPr>
          <w:rFonts w:ascii="Arial" w:hAnsi="Arial" w:cs="Arial"/>
        </w:rPr>
        <w:t>los mil millones</w:t>
      </w:r>
      <w:r w:rsidRPr="00372631">
        <w:rPr>
          <w:rFonts w:ascii="Arial" w:hAnsi="Arial" w:cs="Arial"/>
        </w:rPr>
        <w:t xml:space="preserve"> de estrellas del universo, el Sol pasa desapercibido. Sin embargo, para la Tierra y otros planetas de alrededor, el Sol es un </w:t>
      </w:r>
      <w:r w:rsidRPr="00372631">
        <w:rPr>
          <w:rFonts w:ascii="Arial" w:hAnsi="Arial" w:cs="Arial"/>
          <w:b/>
          <w:bCs/>
        </w:rPr>
        <w:t>poderoso</w:t>
      </w:r>
      <w:r w:rsidRPr="00372631">
        <w:rPr>
          <w:rFonts w:ascii="Arial" w:hAnsi="Arial" w:cs="Arial"/>
        </w:rPr>
        <w:t xml:space="preserve"> centro de atención: su luz da vida, calor y mantiene unido el sistema solar. </w:t>
      </w:r>
    </w:p>
    <w:p w14:paraId="6F2CA86A" w14:textId="1F45EA56" w:rsidR="00372631" w:rsidRDefault="00372631" w:rsidP="00290548">
      <w:pPr>
        <w:jc w:val="both"/>
        <w:rPr>
          <w:rFonts w:ascii="Arial" w:hAnsi="Arial" w:cs="Arial"/>
        </w:rPr>
      </w:pPr>
      <w:r w:rsidRPr="00372631">
        <w:rPr>
          <w:rFonts w:ascii="Arial" w:hAnsi="Arial" w:cs="Arial"/>
        </w:rPr>
        <w:t xml:space="preserve">El Sol es una estrella enorme. Con un diámetro de 1,4 millones de kilómetros podría albergar a 109 planetas en su superficie. Si fuera hueco, más de un millón de Tierras podrían vivir en su interior, pero no lo es. </w:t>
      </w:r>
      <w:r w:rsidRPr="00372631">
        <w:rPr>
          <w:rFonts w:ascii="Arial" w:hAnsi="Arial" w:cs="Arial"/>
          <w:b/>
          <w:bCs/>
        </w:rPr>
        <w:t>Está</w:t>
      </w:r>
      <w:r w:rsidRPr="00372631">
        <w:rPr>
          <w:rFonts w:ascii="Arial" w:hAnsi="Arial" w:cs="Arial"/>
        </w:rPr>
        <w:t xml:space="preserve"> relleno de gases calientes que </w:t>
      </w:r>
      <w:r w:rsidRPr="00372631">
        <w:rPr>
          <w:rFonts w:ascii="Arial" w:hAnsi="Arial" w:cs="Arial"/>
          <w:b/>
          <w:bCs/>
        </w:rPr>
        <w:t>representan</w:t>
      </w:r>
      <w:r w:rsidRPr="00372631">
        <w:rPr>
          <w:rFonts w:ascii="Arial" w:hAnsi="Arial" w:cs="Arial"/>
        </w:rPr>
        <w:t xml:space="preserve"> más del 99,8 por ciento de la masa total del sistema solar. ¿A qué llamamos caliente? La temperatura alcanza los 5.500 grados centígrados en la superficie y más de 15,5 millones de grados centígrados en el núcleo. En el núcleo del Sol, se producen reacciones de fusión </w:t>
      </w:r>
      <w:r w:rsidRPr="00372631">
        <w:rPr>
          <w:rFonts w:ascii="Arial" w:hAnsi="Arial" w:cs="Arial"/>
        </w:rPr>
        <w:lastRenderedPageBreak/>
        <w:t xml:space="preserve">en las que el hidrógeno se transforma en helio, que genera la energía. Unas pequeñas partículas de luz llamadas fotones transportan esta energía a través de la zona radiante hasta la capa superior del interior del Sol, la zona convectiva. </w:t>
      </w:r>
      <w:r w:rsidRPr="00372631">
        <w:rPr>
          <w:rFonts w:ascii="Arial" w:hAnsi="Arial" w:cs="Arial"/>
          <w:b/>
          <w:bCs/>
        </w:rPr>
        <w:t>Ahí</w:t>
      </w:r>
      <w:r w:rsidRPr="00372631">
        <w:rPr>
          <w:rFonts w:ascii="Arial" w:hAnsi="Arial" w:cs="Arial"/>
        </w:rPr>
        <w:t xml:space="preserve">, el movimiento de los gases hirviendo (como en una lámpara de lava) lleva la energía a la superficie. </w:t>
      </w:r>
    </w:p>
    <w:p w14:paraId="074C023C" w14:textId="4CE458BA" w:rsidR="00372631" w:rsidRDefault="00372631" w:rsidP="00290548">
      <w:pPr>
        <w:jc w:val="both"/>
        <w:rPr>
          <w:rFonts w:ascii="Arial" w:hAnsi="Arial" w:cs="Arial"/>
        </w:rPr>
      </w:pPr>
      <w:r w:rsidRPr="00372631">
        <w:rPr>
          <w:rFonts w:ascii="Arial" w:hAnsi="Arial" w:cs="Arial"/>
        </w:rPr>
        <w:t xml:space="preserve">Fuente: </w:t>
      </w:r>
      <w:proofErr w:type="spellStart"/>
      <w:r w:rsidRPr="00372631">
        <w:rPr>
          <w:rFonts w:ascii="Arial" w:hAnsi="Arial" w:cs="Arial"/>
        </w:rPr>
        <w:t>National</w:t>
      </w:r>
      <w:proofErr w:type="spellEnd"/>
      <w:r w:rsidRPr="00372631">
        <w:rPr>
          <w:rFonts w:ascii="Arial" w:hAnsi="Arial" w:cs="Arial"/>
        </w:rPr>
        <w:t xml:space="preserve"> </w:t>
      </w:r>
      <w:proofErr w:type="spellStart"/>
      <w:r w:rsidRPr="00372631">
        <w:rPr>
          <w:rFonts w:ascii="Arial" w:hAnsi="Arial" w:cs="Arial"/>
        </w:rPr>
        <w:t>Geographic</w:t>
      </w:r>
      <w:proofErr w:type="spellEnd"/>
      <w:r w:rsidRPr="00372631">
        <w:rPr>
          <w:rFonts w:ascii="Arial" w:hAnsi="Arial" w:cs="Arial"/>
        </w:rPr>
        <w:t>.</w:t>
      </w:r>
    </w:p>
    <w:p w14:paraId="70E100FC" w14:textId="7EE0E8D7" w:rsidR="00372631" w:rsidRDefault="00372631" w:rsidP="00290548">
      <w:pPr>
        <w:jc w:val="both"/>
        <w:rPr>
          <w:rFonts w:ascii="Arial" w:hAnsi="Arial" w:cs="Arial"/>
        </w:rPr>
      </w:pPr>
      <w:r w:rsidRPr="00372631">
        <w:rPr>
          <w:rFonts w:ascii="Arial" w:hAnsi="Arial" w:cs="Arial"/>
        </w:rPr>
        <w:t>8. ¿Cuáles son los referentes de los elementos ennegrecidos en el texto?</w:t>
      </w:r>
    </w:p>
    <w:tbl>
      <w:tblPr>
        <w:tblStyle w:val="Tablaconcuadrcula"/>
        <w:tblW w:w="0" w:type="auto"/>
        <w:tblLook w:val="04A0" w:firstRow="1" w:lastRow="0" w:firstColumn="1" w:lastColumn="0" w:noHBand="0" w:noVBand="1"/>
      </w:tblPr>
      <w:tblGrid>
        <w:gridCol w:w="4414"/>
        <w:gridCol w:w="4414"/>
      </w:tblGrid>
      <w:tr w:rsidR="00372631" w14:paraId="15C3E43B" w14:textId="77777777" w:rsidTr="00372631">
        <w:tc>
          <w:tcPr>
            <w:tcW w:w="4414" w:type="dxa"/>
          </w:tcPr>
          <w:p w14:paraId="2E66B009" w14:textId="1B83D3D2" w:rsidR="00372631" w:rsidRDefault="00372631" w:rsidP="00290548">
            <w:pPr>
              <w:jc w:val="both"/>
              <w:rPr>
                <w:rFonts w:ascii="Arial" w:hAnsi="Arial" w:cs="Arial"/>
              </w:rPr>
            </w:pPr>
            <w:r>
              <w:rPr>
                <w:rFonts w:ascii="Arial" w:hAnsi="Arial" w:cs="Arial"/>
              </w:rPr>
              <w:t>Poderoso</w:t>
            </w:r>
          </w:p>
        </w:tc>
        <w:tc>
          <w:tcPr>
            <w:tcW w:w="4414" w:type="dxa"/>
          </w:tcPr>
          <w:p w14:paraId="347C0B22" w14:textId="77777777" w:rsidR="00372631" w:rsidRDefault="00372631" w:rsidP="00290548">
            <w:pPr>
              <w:jc w:val="both"/>
              <w:rPr>
                <w:rFonts w:ascii="Arial" w:hAnsi="Arial" w:cs="Arial"/>
              </w:rPr>
            </w:pPr>
          </w:p>
        </w:tc>
      </w:tr>
      <w:tr w:rsidR="00372631" w14:paraId="3440067B" w14:textId="77777777" w:rsidTr="00372631">
        <w:tc>
          <w:tcPr>
            <w:tcW w:w="4414" w:type="dxa"/>
          </w:tcPr>
          <w:p w14:paraId="17176CD9" w14:textId="19213B09" w:rsidR="00372631" w:rsidRDefault="00372631" w:rsidP="00290548">
            <w:pPr>
              <w:jc w:val="both"/>
              <w:rPr>
                <w:rFonts w:ascii="Arial" w:hAnsi="Arial" w:cs="Arial"/>
              </w:rPr>
            </w:pPr>
            <w:r>
              <w:rPr>
                <w:rFonts w:ascii="Arial" w:hAnsi="Arial" w:cs="Arial"/>
              </w:rPr>
              <w:t>Está</w:t>
            </w:r>
          </w:p>
        </w:tc>
        <w:tc>
          <w:tcPr>
            <w:tcW w:w="4414" w:type="dxa"/>
          </w:tcPr>
          <w:p w14:paraId="78B78A42" w14:textId="77777777" w:rsidR="00372631" w:rsidRDefault="00372631" w:rsidP="00290548">
            <w:pPr>
              <w:jc w:val="both"/>
              <w:rPr>
                <w:rFonts w:ascii="Arial" w:hAnsi="Arial" w:cs="Arial"/>
              </w:rPr>
            </w:pPr>
          </w:p>
        </w:tc>
      </w:tr>
      <w:tr w:rsidR="00372631" w14:paraId="1BA2F534" w14:textId="77777777" w:rsidTr="00372631">
        <w:tc>
          <w:tcPr>
            <w:tcW w:w="4414" w:type="dxa"/>
          </w:tcPr>
          <w:p w14:paraId="174563F1" w14:textId="2F88CDD4" w:rsidR="00372631" w:rsidRDefault="00372631" w:rsidP="00290548">
            <w:pPr>
              <w:jc w:val="both"/>
              <w:rPr>
                <w:rFonts w:ascii="Arial" w:hAnsi="Arial" w:cs="Arial"/>
              </w:rPr>
            </w:pPr>
            <w:r>
              <w:rPr>
                <w:rFonts w:ascii="Arial" w:hAnsi="Arial" w:cs="Arial"/>
              </w:rPr>
              <w:t>Representan</w:t>
            </w:r>
          </w:p>
        </w:tc>
        <w:tc>
          <w:tcPr>
            <w:tcW w:w="4414" w:type="dxa"/>
          </w:tcPr>
          <w:p w14:paraId="5C17E46C" w14:textId="77777777" w:rsidR="00372631" w:rsidRDefault="00372631" w:rsidP="00290548">
            <w:pPr>
              <w:jc w:val="both"/>
              <w:rPr>
                <w:rFonts w:ascii="Arial" w:hAnsi="Arial" w:cs="Arial"/>
              </w:rPr>
            </w:pPr>
          </w:p>
        </w:tc>
      </w:tr>
      <w:tr w:rsidR="00372631" w14:paraId="5DB84643" w14:textId="77777777" w:rsidTr="00372631">
        <w:tc>
          <w:tcPr>
            <w:tcW w:w="4414" w:type="dxa"/>
          </w:tcPr>
          <w:p w14:paraId="55A589EE" w14:textId="76505BE3" w:rsidR="00372631" w:rsidRDefault="00372631" w:rsidP="00290548">
            <w:pPr>
              <w:jc w:val="both"/>
              <w:rPr>
                <w:rFonts w:ascii="Arial" w:hAnsi="Arial" w:cs="Arial"/>
              </w:rPr>
            </w:pPr>
            <w:r>
              <w:rPr>
                <w:rFonts w:ascii="Arial" w:hAnsi="Arial" w:cs="Arial"/>
              </w:rPr>
              <w:t xml:space="preserve">Ahí </w:t>
            </w:r>
          </w:p>
        </w:tc>
        <w:tc>
          <w:tcPr>
            <w:tcW w:w="4414" w:type="dxa"/>
          </w:tcPr>
          <w:p w14:paraId="4AA95896" w14:textId="77777777" w:rsidR="00372631" w:rsidRDefault="00372631" w:rsidP="00290548">
            <w:pPr>
              <w:jc w:val="both"/>
              <w:rPr>
                <w:rFonts w:ascii="Arial" w:hAnsi="Arial" w:cs="Arial"/>
              </w:rPr>
            </w:pPr>
          </w:p>
        </w:tc>
      </w:tr>
    </w:tbl>
    <w:p w14:paraId="0A6A47B5" w14:textId="77777777" w:rsidR="00372631" w:rsidRPr="00290548" w:rsidRDefault="00372631" w:rsidP="00290548">
      <w:pPr>
        <w:jc w:val="both"/>
        <w:rPr>
          <w:rFonts w:ascii="Arial" w:hAnsi="Arial" w:cs="Arial"/>
        </w:rPr>
      </w:pPr>
    </w:p>
    <w:sectPr w:rsidR="00372631" w:rsidRPr="0029054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286C6" w14:textId="77777777" w:rsidR="00E354D9" w:rsidRDefault="00E354D9" w:rsidP="00290548">
      <w:pPr>
        <w:spacing w:after="0" w:line="240" w:lineRule="auto"/>
      </w:pPr>
      <w:r>
        <w:separator/>
      </w:r>
    </w:p>
  </w:endnote>
  <w:endnote w:type="continuationSeparator" w:id="0">
    <w:p w14:paraId="79F4BC09" w14:textId="77777777" w:rsidR="00E354D9" w:rsidRDefault="00E354D9" w:rsidP="0029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7ECC9" w14:textId="77777777" w:rsidR="00E354D9" w:rsidRDefault="00E354D9" w:rsidP="00290548">
      <w:pPr>
        <w:spacing w:after="0" w:line="240" w:lineRule="auto"/>
      </w:pPr>
      <w:r>
        <w:separator/>
      </w:r>
    </w:p>
  </w:footnote>
  <w:footnote w:type="continuationSeparator" w:id="0">
    <w:p w14:paraId="7CB04037" w14:textId="77777777" w:rsidR="00E354D9" w:rsidRDefault="00E354D9" w:rsidP="00290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85E8" w14:textId="7E88D47F" w:rsidR="00290548" w:rsidRPr="00790F15" w:rsidRDefault="00372631" w:rsidP="00790F15">
    <w:pPr>
      <w:pStyle w:val="NormalWeb"/>
      <w:spacing w:after="0"/>
      <w:rPr>
        <w:rFonts w:eastAsia="Times New Roman"/>
        <w:kern w:val="0"/>
        <w:lang w:eastAsia="es-CL"/>
        <w14:ligatures w14:val="none"/>
      </w:rPr>
    </w:pPr>
    <w:r>
      <w:rPr>
        <w:rFonts w:ascii="Calibri" w:eastAsia="Times New Roman" w:hAnsi="Calibri" w:cs="Calibri"/>
        <w:b/>
        <w:bCs/>
        <w:color w:val="002060"/>
        <w:kern w:val="0"/>
        <w:sz w:val="28"/>
        <w:szCs w:val="28"/>
        <w:lang w:eastAsia="es-CL"/>
        <w14:ligatures w14:val="none"/>
      </w:rPr>
      <w:t xml:space="preserve">  </w:t>
    </w:r>
    <w:r w:rsidR="00790F15">
      <w:rPr>
        <w:rFonts w:ascii="Calibri" w:eastAsia="Times New Roman" w:hAnsi="Calibri" w:cs="Calibri"/>
        <w:b/>
        <w:bCs/>
        <w:color w:val="002060"/>
        <w:kern w:val="0"/>
        <w:sz w:val="28"/>
        <w:szCs w:val="28"/>
        <w:lang w:eastAsia="es-CL"/>
        <w14:ligatures w14:val="none"/>
      </w:rPr>
      <w:t xml:space="preserve">Competencia Lectora                                                                              </w:t>
    </w:r>
    <w:r>
      <w:rPr>
        <w:noProof/>
      </w:rPr>
      <w:drawing>
        <wp:inline distT="0" distB="0" distL="0" distR="0" wp14:anchorId="510E4125" wp14:editId="2AE6135E">
          <wp:extent cx="790575" cy="342900"/>
          <wp:effectExtent l="0" t="0" r="9525" b="0"/>
          <wp:docPr id="17"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 descr="Logotipo, nombre de la empres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704" cy="3429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D116F"/>
    <w:multiLevelType w:val="hybridMultilevel"/>
    <w:tmpl w:val="6948788A"/>
    <w:lvl w:ilvl="0" w:tplc="34286F54">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382095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07"/>
    <w:rsid w:val="000147E8"/>
    <w:rsid w:val="000C5507"/>
    <w:rsid w:val="000F32E4"/>
    <w:rsid w:val="00120ADC"/>
    <w:rsid w:val="00290548"/>
    <w:rsid w:val="00372631"/>
    <w:rsid w:val="00790F15"/>
    <w:rsid w:val="007C3772"/>
    <w:rsid w:val="00BE1645"/>
    <w:rsid w:val="00E354D9"/>
    <w:rsid w:val="00EF51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EF57B"/>
  <w15:chartTrackingRefBased/>
  <w15:docId w15:val="{3BBB72ED-E67C-4EAF-99FC-A21A4AAC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5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C5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C55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C55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C55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C55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55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C55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550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55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C55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C55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C55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C55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C55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55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C55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5507"/>
    <w:rPr>
      <w:rFonts w:eastAsiaTheme="majorEastAsia" w:cstheme="majorBidi"/>
      <w:color w:val="272727" w:themeColor="text1" w:themeTint="D8"/>
    </w:rPr>
  </w:style>
  <w:style w:type="paragraph" w:styleId="Ttulo">
    <w:name w:val="Title"/>
    <w:basedOn w:val="Normal"/>
    <w:next w:val="Normal"/>
    <w:link w:val="TtuloCar"/>
    <w:uiPriority w:val="10"/>
    <w:qFormat/>
    <w:rsid w:val="000C5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55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55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55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5507"/>
    <w:pPr>
      <w:spacing w:before="160"/>
      <w:jc w:val="center"/>
    </w:pPr>
    <w:rPr>
      <w:i/>
      <w:iCs/>
      <w:color w:val="404040" w:themeColor="text1" w:themeTint="BF"/>
    </w:rPr>
  </w:style>
  <w:style w:type="character" w:customStyle="1" w:styleId="CitaCar">
    <w:name w:val="Cita Car"/>
    <w:basedOn w:val="Fuentedeprrafopredeter"/>
    <w:link w:val="Cita"/>
    <w:uiPriority w:val="29"/>
    <w:rsid w:val="000C5507"/>
    <w:rPr>
      <w:i/>
      <w:iCs/>
      <w:color w:val="404040" w:themeColor="text1" w:themeTint="BF"/>
    </w:rPr>
  </w:style>
  <w:style w:type="paragraph" w:styleId="Prrafodelista">
    <w:name w:val="List Paragraph"/>
    <w:basedOn w:val="Normal"/>
    <w:uiPriority w:val="34"/>
    <w:qFormat/>
    <w:rsid w:val="000C5507"/>
    <w:pPr>
      <w:ind w:left="720"/>
      <w:contextualSpacing/>
    </w:pPr>
  </w:style>
  <w:style w:type="character" w:styleId="nfasisintenso">
    <w:name w:val="Intense Emphasis"/>
    <w:basedOn w:val="Fuentedeprrafopredeter"/>
    <w:uiPriority w:val="21"/>
    <w:qFormat/>
    <w:rsid w:val="000C5507"/>
    <w:rPr>
      <w:i/>
      <w:iCs/>
      <w:color w:val="0F4761" w:themeColor="accent1" w:themeShade="BF"/>
    </w:rPr>
  </w:style>
  <w:style w:type="paragraph" w:styleId="Citadestacada">
    <w:name w:val="Intense Quote"/>
    <w:basedOn w:val="Normal"/>
    <w:next w:val="Normal"/>
    <w:link w:val="CitadestacadaCar"/>
    <w:uiPriority w:val="30"/>
    <w:qFormat/>
    <w:rsid w:val="000C5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5507"/>
    <w:rPr>
      <w:i/>
      <w:iCs/>
      <w:color w:val="0F4761" w:themeColor="accent1" w:themeShade="BF"/>
    </w:rPr>
  </w:style>
  <w:style w:type="character" w:styleId="Referenciaintensa">
    <w:name w:val="Intense Reference"/>
    <w:basedOn w:val="Fuentedeprrafopredeter"/>
    <w:uiPriority w:val="32"/>
    <w:qFormat/>
    <w:rsid w:val="000C5507"/>
    <w:rPr>
      <w:b/>
      <w:bCs/>
      <w:smallCaps/>
      <w:color w:val="0F4761" w:themeColor="accent1" w:themeShade="BF"/>
      <w:spacing w:val="5"/>
    </w:rPr>
  </w:style>
  <w:style w:type="paragraph" w:styleId="Encabezado">
    <w:name w:val="header"/>
    <w:basedOn w:val="Normal"/>
    <w:link w:val="EncabezadoCar"/>
    <w:uiPriority w:val="99"/>
    <w:unhideWhenUsed/>
    <w:rsid w:val="002905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0548"/>
  </w:style>
  <w:style w:type="paragraph" w:styleId="Piedepgina">
    <w:name w:val="footer"/>
    <w:basedOn w:val="Normal"/>
    <w:link w:val="PiedepginaCar"/>
    <w:uiPriority w:val="99"/>
    <w:unhideWhenUsed/>
    <w:rsid w:val="002905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0548"/>
  </w:style>
  <w:style w:type="table" w:styleId="Tablaconcuadrcula">
    <w:name w:val="Table Grid"/>
    <w:basedOn w:val="Tablanormal"/>
    <w:uiPriority w:val="39"/>
    <w:rsid w:val="0029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263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2091</Words>
  <Characters>11501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Andrés Contreras Fuentes (camilocontreras)</dc:creator>
  <cp:keywords/>
  <dc:description/>
  <cp:lastModifiedBy>Camilo Andrés Contreras Fuentes (camilocontreras)</cp:lastModifiedBy>
  <cp:revision>2</cp:revision>
  <dcterms:created xsi:type="dcterms:W3CDTF">2025-03-11T16:56:00Z</dcterms:created>
  <dcterms:modified xsi:type="dcterms:W3CDTF">2025-03-11T17:29:00Z</dcterms:modified>
</cp:coreProperties>
</file>